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C3B" w:rsidRDefault="001D4C3B" w:rsidP="0098501F">
      <w:pPr>
        <w:pStyle w:val="a5"/>
      </w:pPr>
      <w:proofErr w:type="spellStart"/>
      <w:r>
        <w:rPr>
          <w:rFonts w:ascii="Arial" w:hAnsi="Arial" w:cs="Arial"/>
        </w:rPr>
        <w:t>Sikanyeon</w:t>
      </w:r>
      <w:proofErr w:type="spellEnd"/>
      <w:r>
        <w:rPr>
          <w:rFonts w:ascii="Arial" w:hAnsi="Arial" w:cs="Arial"/>
          <w:color w:val="FF0000"/>
        </w:rPr>
        <w:t xml:space="preserve"> </w:t>
      </w:r>
      <w:r>
        <w:rPr>
          <w:rFonts w:ascii="Arial" w:hAnsi="Arial" w:cs="Arial"/>
        </w:rPr>
        <w:t>Publishing</w:t>
      </w:r>
    </w:p>
    <w:p w:rsidR="001D4C3B" w:rsidRDefault="001D4C3B" w:rsidP="0098501F">
      <w:pPr>
        <w:pStyle w:val="a5"/>
      </w:pPr>
      <w:r>
        <w:t>K</w:t>
      </w:r>
      <w:r>
        <w:rPr>
          <w:rFonts w:hint="eastAsia"/>
        </w:rPr>
        <w:t xml:space="preserve">orea Food Security Research Foundation, Life Science </w:t>
      </w:r>
      <w:proofErr w:type="gramStart"/>
      <w:r>
        <w:rPr>
          <w:rFonts w:hint="eastAsia"/>
        </w:rPr>
        <w:t>Building(</w:t>
      </w:r>
      <w:proofErr w:type="gramEnd"/>
      <w:r>
        <w:rPr>
          <w:rFonts w:hint="eastAsia"/>
        </w:rPr>
        <w:t xml:space="preserve">East) 109A, </w:t>
      </w:r>
    </w:p>
    <w:p w:rsidR="001D4C3B" w:rsidRDefault="001D4C3B" w:rsidP="001D4C3B">
      <w:pPr>
        <w:pStyle w:val="a5"/>
      </w:pPr>
      <w:r>
        <w:rPr>
          <w:rFonts w:hint="eastAsia"/>
        </w:rPr>
        <w:t xml:space="preserve">Korea University, 145 </w:t>
      </w:r>
      <w:proofErr w:type="spellStart"/>
      <w:r>
        <w:rPr>
          <w:rFonts w:hint="eastAsia"/>
        </w:rPr>
        <w:t>Anamro</w:t>
      </w:r>
      <w:proofErr w:type="spellEnd"/>
      <w:r>
        <w:rPr>
          <w:rFonts w:hint="eastAsia"/>
        </w:rPr>
        <w:t xml:space="preserve">, </w:t>
      </w:r>
      <w:proofErr w:type="spellStart"/>
      <w:r>
        <w:rPr>
          <w:rFonts w:hint="eastAsia"/>
        </w:rPr>
        <w:t>Sungbukku</w:t>
      </w:r>
      <w:proofErr w:type="spellEnd"/>
      <w:r>
        <w:rPr>
          <w:rFonts w:hint="eastAsia"/>
        </w:rPr>
        <w:t>, Seoul, 136-713 Republic of Korea</w:t>
      </w:r>
    </w:p>
    <w:p w:rsidR="001D4C3B" w:rsidRDefault="001D4C3B" w:rsidP="001D4C3B">
      <w:pPr>
        <w:pStyle w:val="a5"/>
      </w:pPr>
      <w:r>
        <w:rPr>
          <w:rFonts w:ascii="Arial" w:hAnsi="Arial" w:cs="Arial"/>
        </w:rPr>
        <w:t xml:space="preserve">T. 02-929-2751, F. 02-927-5201, </w:t>
      </w:r>
      <w:hyperlink r:id="rId7" w:history="1">
        <w:r>
          <w:rPr>
            <w:rStyle w:val="a6"/>
            <w:rFonts w:ascii="Arial" w:hAnsi="Arial" w:cs="Arial"/>
            <w:u w:color="000000"/>
          </w:rPr>
          <w:t>foodsecurity@foodsecurity.or.kr</w:t>
        </w:r>
      </w:hyperlink>
    </w:p>
    <w:p w:rsidR="001D4C3B" w:rsidRDefault="001D4C3B" w:rsidP="001D4C3B">
      <w:pPr>
        <w:pStyle w:val="a5"/>
      </w:pPr>
    </w:p>
    <w:p w:rsidR="0006229A" w:rsidRPr="0006229A" w:rsidRDefault="001D4C3B" w:rsidP="001D4C3B">
      <w:pPr>
        <w:pStyle w:val="a5"/>
        <w:rPr>
          <w:rFonts w:ascii="Arial" w:eastAsia="한양견고딕" w:hAnsi="Arial" w:cs="Arial"/>
          <w:sz w:val="40"/>
          <w:szCs w:val="40"/>
        </w:rPr>
      </w:pPr>
      <w:r>
        <w:rPr>
          <w:rFonts w:ascii="Arial" w:eastAsia="한양견고딕" w:hAnsi="Arial" w:cs="Arial" w:hint="eastAsia"/>
          <w:sz w:val="40"/>
          <w:szCs w:val="40"/>
        </w:rPr>
        <w:t>Korea Unification and Food Security</w:t>
      </w:r>
    </w:p>
    <w:p w:rsidR="001D4C3B" w:rsidRPr="0098501F" w:rsidRDefault="001D4C3B" w:rsidP="0061669A">
      <w:pPr>
        <w:widowControl/>
        <w:snapToGrid w:val="0"/>
        <w:spacing w:line="360" w:lineRule="auto"/>
        <w:rPr>
          <w:rFonts w:ascii="Arial" w:eastAsia="바탕" w:hAnsi="Arial" w:cs="Arial"/>
          <w:color w:val="000000"/>
          <w:kern w:val="0"/>
          <w:sz w:val="22"/>
        </w:rPr>
      </w:pPr>
      <w:proofErr w:type="gramStart"/>
      <w:r w:rsidRPr="0098501F">
        <w:rPr>
          <w:rFonts w:ascii="Arial" w:hAnsi="Arial" w:cs="Arial"/>
          <w:sz w:val="22"/>
        </w:rPr>
        <w:t>by</w:t>
      </w:r>
      <w:proofErr w:type="gramEnd"/>
      <w:r w:rsidRPr="0098501F">
        <w:rPr>
          <w:rFonts w:ascii="Arial" w:hAnsi="Arial" w:cs="Arial"/>
          <w:sz w:val="22"/>
        </w:rPr>
        <w:t xml:space="preserve"> </w:t>
      </w:r>
      <w:r w:rsidRPr="0098501F">
        <w:rPr>
          <w:rFonts w:ascii="Arial" w:eastAsia="바탕" w:hAnsi="Arial" w:cs="Arial"/>
          <w:b/>
          <w:bCs/>
          <w:color w:val="000000"/>
          <w:kern w:val="0"/>
          <w:sz w:val="22"/>
        </w:rPr>
        <w:t xml:space="preserve">Lee </w:t>
      </w:r>
      <w:proofErr w:type="spellStart"/>
      <w:r w:rsidRPr="0098501F">
        <w:rPr>
          <w:rFonts w:ascii="Arial" w:eastAsia="바탕" w:hAnsi="Arial" w:cs="Arial"/>
          <w:b/>
          <w:bCs/>
          <w:color w:val="000000"/>
          <w:kern w:val="0"/>
          <w:sz w:val="22"/>
        </w:rPr>
        <w:t>Cherl</w:t>
      </w:r>
      <w:proofErr w:type="spellEnd"/>
      <w:r w:rsidRPr="0098501F">
        <w:rPr>
          <w:rFonts w:ascii="Arial" w:eastAsia="바탕" w:hAnsi="Arial" w:cs="Arial"/>
          <w:b/>
          <w:bCs/>
          <w:color w:val="000000"/>
          <w:kern w:val="0"/>
          <w:sz w:val="22"/>
        </w:rPr>
        <w:t xml:space="preserve">-Ho, Moon </w:t>
      </w:r>
      <w:proofErr w:type="spellStart"/>
      <w:r w:rsidRPr="0098501F">
        <w:rPr>
          <w:rFonts w:ascii="Arial" w:eastAsia="바탕" w:hAnsi="Arial" w:cs="Arial"/>
          <w:b/>
          <w:bCs/>
          <w:color w:val="000000"/>
          <w:kern w:val="0"/>
          <w:sz w:val="22"/>
        </w:rPr>
        <w:t>Huhn</w:t>
      </w:r>
      <w:proofErr w:type="spellEnd"/>
      <w:r w:rsidRPr="0098501F">
        <w:rPr>
          <w:rFonts w:ascii="Arial" w:eastAsia="바탕" w:hAnsi="Arial" w:cs="Arial"/>
          <w:b/>
          <w:bCs/>
          <w:color w:val="000000"/>
          <w:kern w:val="0"/>
          <w:sz w:val="22"/>
        </w:rPr>
        <w:t>-pal, Kim Yong-</w:t>
      </w:r>
      <w:proofErr w:type="spellStart"/>
      <w:r w:rsidRPr="0098501F">
        <w:rPr>
          <w:rFonts w:ascii="Arial" w:eastAsia="바탕" w:hAnsi="Arial" w:cs="Arial"/>
          <w:b/>
          <w:bCs/>
          <w:color w:val="000000"/>
          <w:kern w:val="0"/>
          <w:sz w:val="22"/>
        </w:rPr>
        <w:t>Taek</w:t>
      </w:r>
      <w:proofErr w:type="spellEnd"/>
    </w:p>
    <w:p w:rsidR="0061669A" w:rsidRPr="0098501F" w:rsidRDefault="001D4C3B" w:rsidP="0061669A">
      <w:pPr>
        <w:widowControl/>
        <w:snapToGrid w:val="0"/>
        <w:spacing w:line="360" w:lineRule="auto"/>
        <w:ind w:left="280"/>
        <w:rPr>
          <w:rFonts w:ascii="Arial" w:eastAsia="바탕" w:hAnsi="Arial" w:cs="Arial"/>
          <w:color w:val="000000"/>
          <w:kern w:val="0"/>
          <w:sz w:val="22"/>
        </w:rPr>
      </w:pPr>
      <w:r w:rsidRPr="0098501F">
        <w:rPr>
          <w:rFonts w:ascii="Arial" w:eastAsia="바탕" w:hAnsi="Arial" w:cs="Arial"/>
          <w:b/>
          <w:bCs/>
          <w:color w:val="000000"/>
          <w:kern w:val="0"/>
          <w:sz w:val="22"/>
        </w:rPr>
        <w:t xml:space="preserve">Kim Se-Kwon, </w:t>
      </w:r>
      <w:r w:rsidR="0061669A" w:rsidRPr="0098501F">
        <w:rPr>
          <w:rFonts w:ascii="Arial" w:eastAsia="바탕" w:hAnsi="Arial" w:cs="Arial"/>
          <w:b/>
          <w:bCs/>
          <w:color w:val="000000"/>
          <w:kern w:val="0"/>
          <w:sz w:val="22"/>
        </w:rPr>
        <w:t>Park Tae-</w:t>
      </w:r>
      <w:proofErr w:type="spellStart"/>
      <w:r w:rsidR="0061669A" w:rsidRPr="0098501F">
        <w:rPr>
          <w:rFonts w:ascii="Arial" w:eastAsia="바탕" w:hAnsi="Arial" w:cs="Arial"/>
          <w:b/>
          <w:bCs/>
          <w:color w:val="000000"/>
          <w:kern w:val="0"/>
          <w:sz w:val="22"/>
        </w:rPr>
        <w:t>Kyun</w:t>
      </w:r>
      <w:proofErr w:type="spellEnd"/>
      <w:r w:rsidR="0061669A" w:rsidRPr="0098501F">
        <w:rPr>
          <w:rFonts w:ascii="Arial" w:eastAsia="바탕" w:hAnsi="Arial" w:cs="Arial"/>
          <w:b/>
          <w:bCs/>
          <w:color w:val="000000"/>
          <w:kern w:val="0"/>
          <w:sz w:val="22"/>
        </w:rPr>
        <w:t xml:space="preserve">, Kwon, </w:t>
      </w:r>
      <w:proofErr w:type="spellStart"/>
      <w:r w:rsidR="0061669A" w:rsidRPr="0098501F">
        <w:rPr>
          <w:rFonts w:ascii="Arial" w:eastAsia="바탕" w:hAnsi="Arial" w:cs="Arial"/>
          <w:b/>
          <w:bCs/>
          <w:color w:val="000000"/>
          <w:kern w:val="0"/>
          <w:sz w:val="22"/>
        </w:rPr>
        <w:t>Ik</w:t>
      </w:r>
      <w:proofErr w:type="spellEnd"/>
      <w:r w:rsidR="0061669A" w:rsidRPr="0098501F">
        <w:rPr>
          <w:rFonts w:ascii="Arial" w:eastAsia="바탕" w:hAnsi="Arial" w:cs="Arial"/>
          <w:b/>
          <w:bCs/>
          <w:color w:val="000000"/>
          <w:kern w:val="0"/>
          <w:sz w:val="22"/>
        </w:rPr>
        <w:t xml:space="preserve"> Boo</w:t>
      </w:r>
    </w:p>
    <w:p w:rsidR="002D079B" w:rsidRDefault="00A866A0" w:rsidP="0098501F">
      <w:pPr>
        <w:widowControl/>
        <w:snapToGrid w:val="0"/>
        <w:spacing w:line="360" w:lineRule="auto"/>
        <w:rPr>
          <w:rFonts w:ascii="Arial" w:eastAsia="바탕" w:hAnsi="Arial" w:cs="Arial"/>
          <w:color w:val="000000"/>
          <w:kern w:val="0"/>
          <w:sz w:val="22"/>
        </w:rPr>
      </w:pPr>
      <w:r>
        <w:rPr>
          <w:rFonts w:ascii="Arial" w:hAnsi="Arial" w:cs="Arial"/>
          <w:noProof/>
          <w:sz w:val="22"/>
        </w:rPr>
        <w:drawing>
          <wp:anchor distT="0" distB="0" distL="114300" distR="114300" simplePos="0" relativeHeight="251658240" behindDoc="0" locked="0" layoutInCell="1" allowOverlap="1" wp14:anchorId="1815893F" wp14:editId="0D3EE9AA">
            <wp:simplePos x="0" y="0"/>
            <wp:positionH relativeFrom="column">
              <wp:posOffset>3523615</wp:posOffset>
            </wp:positionH>
            <wp:positionV relativeFrom="paragraph">
              <wp:posOffset>148590</wp:posOffset>
            </wp:positionV>
            <wp:extent cx="1123950" cy="1661795"/>
            <wp:effectExtent l="19050" t="19050" r="19050" b="14605"/>
            <wp:wrapNone/>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한반도(영문)표지.jpg"/>
                    <pic:cNvPicPr/>
                  </pic:nvPicPr>
                  <pic:blipFill rotWithShape="1">
                    <a:blip r:embed="rId8" cstate="print">
                      <a:extLst>
                        <a:ext uri="{28A0092B-C50C-407E-A947-70E740481C1C}">
                          <a14:useLocalDpi xmlns:a14="http://schemas.microsoft.com/office/drawing/2010/main" val="0"/>
                        </a:ext>
                      </a:extLst>
                    </a:blip>
                    <a:srcRect l="53654"/>
                    <a:stretch/>
                  </pic:blipFill>
                  <pic:spPr bwMode="auto">
                    <a:xfrm>
                      <a:off x="0" y="0"/>
                      <a:ext cx="1123950" cy="166179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8501F" w:rsidRPr="0098501F">
        <w:rPr>
          <w:rFonts w:ascii="Arial" w:eastAsia="바탕" w:hAnsi="Arial" w:cs="Arial"/>
          <w:color w:val="000000"/>
          <w:kern w:val="0"/>
          <w:sz w:val="22"/>
        </w:rPr>
        <w:t xml:space="preserve">The original Korean version was published </w:t>
      </w:r>
    </w:p>
    <w:p w:rsidR="0061669A" w:rsidRPr="0098501F" w:rsidRDefault="0098501F" w:rsidP="002D079B">
      <w:pPr>
        <w:widowControl/>
        <w:snapToGrid w:val="0"/>
        <w:spacing w:line="360" w:lineRule="auto"/>
        <w:ind w:firstLineChars="100" w:firstLine="220"/>
        <w:rPr>
          <w:rFonts w:ascii="Arial" w:eastAsia="바탕" w:hAnsi="Arial" w:cs="Arial"/>
          <w:color w:val="000000"/>
          <w:kern w:val="0"/>
          <w:sz w:val="22"/>
        </w:rPr>
      </w:pPr>
      <w:proofErr w:type="gramStart"/>
      <w:r w:rsidRPr="0098501F">
        <w:rPr>
          <w:rFonts w:ascii="Arial" w:eastAsia="바탕" w:hAnsi="Arial" w:cs="Arial"/>
          <w:color w:val="000000"/>
          <w:kern w:val="0"/>
          <w:sz w:val="22"/>
        </w:rPr>
        <w:t>in</w:t>
      </w:r>
      <w:proofErr w:type="gramEnd"/>
      <w:r w:rsidRPr="0098501F">
        <w:rPr>
          <w:rFonts w:ascii="Arial" w:eastAsia="바탕" w:hAnsi="Arial" w:cs="Arial"/>
          <w:color w:val="000000"/>
          <w:kern w:val="0"/>
          <w:sz w:val="22"/>
        </w:rPr>
        <w:t xml:space="preserve"> November 2012 by </w:t>
      </w:r>
      <w:proofErr w:type="spellStart"/>
      <w:r w:rsidRPr="0098501F">
        <w:rPr>
          <w:rFonts w:ascii="Arial" w:eastAsia="바탕" w:hAnsi="Arial" w:cs="Arial"/>
          <w:color w:val="000000"/>
          <w:kern w:val="0"/>
          <w:sz w:val="22"/>
        </w:rPr>
        <w:t>Sikanyeon</w:t>
      </w:r>
      <w:bookmarkStart w:id="0" w:name="_GoBack"/>
      <w:bookmarkEnd w:id="0"/>
      <w:proofErr w:type="spellEnd"/>
    </w:p>
    <w:p w:rsidR="001D4C3B" w:rsidRPr="0098501F" w:rsidRDefault="0098501F" w:rsidP="0098501F">
      <w:pPr>
        <w:widowControl/>
        <w:snapToGrid w:val="0"/>
        <w:spacing w:line="360" w:lineRule="auto"/>
        <w:rPr>
          <w:rFonts w:ascii="Arial" w:eastAsia="바탕" w:hAnsi="Arial" w:cs="Arial"/>
          <w:color w:val="000000"/>
          <w:kern w:val="0"/>
          <w:sz w:val="22"/>
        </w:rPr>
      </w:pPr>
      <w:r w:rsidRPr="0098501F">
        <w:rPr>
          <w:rFonts w:ascii="Arial" w:eastAsia="바탕" w:hAnsi="Arial" w:cs="Arial"/>
          <w:color w:val="000000"/>
          <w:kern w:val="0"/>
          <w:sz w:val="22"/>
        </w:rPr>
        <w:t xml:space="preserve">English </w:t>
      </w:r>
      <w:r w:rsidR="0061669A" w:rsidRPr="0098501F">
        <w:rPr>
          <w:rFonts w:ascii="Arial" w:eastAsia="바탕" w:hAnsi="Arial" w:cs="Arial"/>
          <w:color w:val="000000"/>
          <w:kern w:val="0"/>
          <w:sz w:val="22"/>
        </w:rPr>
        <w:t>Edited by Diana Evans</w:t>
      </w:r>
    </w:p>
    <w:p w:rsidR="0061669A" w:rsidRPr="0061669A" w:rsidRDefault="0061669A" w:rsidP="0061669A">
      <w:pPr>
        <w:widowControl/>
        <w:snapToGrid w:val="0"/>
        <w:spacing w:line="264" w:lineRule="auto"/>
        <w:rPr>
          <w:rFonts w:ascii="바탕" w:eastAsia="바탕" w:hAnsi="Times New Roman" w:cs="굴림"/>
          <w:color w:val="000000"/>
          <w:kern w:val="0"/>
          <w:sz w:val="22"/>
        </w:rPr>
      </w:pPr>
    </w:p>
    <w:p w:rsidR="00A866A0" w:rsidRDefault="001D4C3B" w:rsidP="0061669A">
      <w:pPr>
        <w:pStyle w:val="a5"/>
        <w:spacing w:line="360" w:lineRule="auto"/>
        <w:rPr>
          <w:rFonts w:ascii="Arial" w:hAnsi="Arial" w:cs="Arial" w:hint="eastAsia"/>
          <w:sz w:val="22"/>
          <w:szCs w:val="22"/>
        </w:rPr>
      </w:pPr>
      <w:r w:rsidRPr="0098501F">
        <w:rPr>
          <w:rFonts w:ascii="Arial" w:hAnsi="Arial" w:cs="Arial"/>
          <w:sz w:val="22"/>
          <w:szCs w:val="22"/>
        </w:rPr>
        <w:t xml:space="preserve">Published </w:t>
      </w:r>
      <w:r w:rsidR="0061669A" w:rsidRPr="0098501F">
        <w:rPr>
          <w:rFonts w:ascii="Arial" w:hAnsi="Arial" w:cs="Arial" w:hint="eastAsia"/>
          <w:sz w:val="22"/>
          <w:szCs w:val="22"/>
        </w:rPr>
        <w:t>June 10</w:t>
      </w:r>
      <w:r w:rsidRPr="0098501F">
        <w:rPr>
          <w:rFonts w:ascii="Arial" w:hAnsi="Arial" w:cs="Arial"/>
          <w:sz w:val="22"/>
          <w:szCs w:val="22"/>
        </w:rPr>
        <w:t>, 201</w:t>
      </w:r>
      <w:r w:rsidR="0061669A" w:rsidRPr="0098501F">
        <w:rPr>
          <w:rFonts w:ascii="Arial" w:hAnsi="Arial" w:cs="Arial" w:hint="eastAsia"/>
          <w:sz w:val="22"/>
          <w:szCs w:val="22"/>
        </w:rPr>
        <w:t>5</w:t>
      </w:r>
      <w:r w:rsidR="002D079B">
        <w:rPr>
          <w:rFonts w:ascii="Arial" w:hAnsi="Arial" w:cs="Arial" w:hint="eastAsia"/>
          <w:sz w:val="22"/>
          <w:szCs w:val="22"/>
        </w:rPr>
        <w:t xml:space="preserve">                              </w:t>
      </w:r>
    </w:p>
    <w:p w:rsidR="001D4C3B" w:rsidRPr="0098501F" w:rsidRDefault="001D4C3B" w:rsidP="0061669A">
      <w:pPr>
        <w:pStyle w:val="a5"/>
        <w:spacing w:line="360" w:lineRule="auto"/>
        <w:rPr>
          <w:rFonts w:ascii="Arial" w:hAnsi="Arial" w:cs="Arial"/>
          <w:sz w:val="22"/>
          <w:szCs w:val="22"/>
        </w:rPr>
      </w:pPr>
      <w:proofErr w:type="spellStart"/>
      <w:r w:rsidRPr="0098501F">
        <w:rPr>
          <w:rFonts w:ascii="Arial" w:hAnsi="Arial" w:cs="Arial"/>
          <w:sz w:val="22"/>
          <w:szCs w:val="22"/>
        </w:rPr>
        <w:t>Sikanyeon</w:t>
      </w:r>
      <w:proofErr w:type="spellEnd"/>
      <w:r w:rsidRPr="0098501F">
        <w:rPr>
          <w:rFonts w:ascii="Arial" w:hAnsi="Arial" w:cs="Arial"/>
          <w:sz w:val="22"/>
          <w:szCs w:val="22"/>
        </w:rPr>
        <w:t xml:space="preserve"> Publishing</w:t>
      </w:r>
    </w:p>
    <w:p w:rsidR="001D4C3B" w:rsidRPr="0098501F" w:rsidRDefault="0061669A" w:rsidP="0061669A">
      <w:pPr>
        <w:pStyle w:val="a5"/>
        <w:spacing w:line="360" w:lineRule="auto"/>
        <w:rPr>
          <w:rFonts w:ascii="Arial" w:hAnsi="Arial" w:cs="Arial"/>
          <w:sz w:val="22"/>
          <w:szCs w:val="22"/>
        </w:rPr>
      </w:pPr>
      <w:proofErr w:type="gramStart"/>
      <w:r w:rsidRPr="0098501F">
        <w:rPr>
          <w:rFonts w:ascii="Arial" w:hAnsi="Arial" w:cs="Arial" w:hint="eastAsia"/>
          <w:sz w:val="22"/>
          <w:szCs w:val="22"/>
        </w:rPr>
        <w:t>354</w:t>
      </w:r>
      <w:r w:rsidR="001D4C3B" w:rsidRPr="0098501F">
        <w:rPr>
          <w:rFonts w:ascii="Arial" w:hAnsi="Arial" w:cs="Arial"/>
          <w:sz w:val="22"/>
          <w:szCs w:val="22"/>
        </w:rPr>
        <w:t xml:space="preserve"> pp.</w:t>
      </w:r>
      <w:proofErr w:type="gramEnd"/>
    </w:p>
    <w:p w:rsidR="001D4C3B" w:rsidRPr="0098501F" w:rsidRDefault="001D4C3B" w:rsidP="0061669A">
      <w:pPr>
        <w:pStyle w:val="a5"/>
        <w:spacing w:line="360" w:lineRule="auto"/>
        <w:rPr>
          <w:rFonts w:ascii="Arial" w:hAnsi="Arial" w:cs="Arial"/>
          <w:sz w:val="22"/>
          <w:szCs w:val="22"/>
        </w:rPr>
      </w:pPr>
      <w:r w:rsidRPr="0098501F">
        <w:rPr>
          <w:rFonts w:ascii="Arial" w:hAnsi="Arial" w:cs="Arial"/>
          <w:sz w:val="22"/>
          <w:szCs w:val="22"/>
        </w:rPr>
        <w:t>ISBN 97</w:t>
      </w:r>
      <w:r w:rsidR="0061669A" w:rsidRPr="0098501F">
        <w:rPr>
          <w:rFonts w:ascii="Arial" w:hAnsi="Arial" w:cs="Arial" w:hint="eastAsia"/>
          <w:sz w:val="22"/>
          <w:szCs w:val="22"/>
        </w:rPr>
        <w:t>9</w:t>
      </w:r>
      <w:r w:rsidRPr="0098501F">
        <w:rPr>
          <w:rFonts w:ascii="Arial" w:hAnsi="Arial" w:cs="Arial"/>
          <w:sz w:val="22"/>
          <w:szCs w:val="22"/>
        </w:rPr>
        <w:t>-</w:t>
      </w:r>
      <w:r w:rsidR="0061669A" w:rsidRPr="0098501F">
        <w:rPr>
          <w:rFonts w:ascii="Arial" w:hAnsi="Arial" w:cs="Arial" w:hint="eastAsia"/>
          <w:sz w:val="22"/>
          <w:szCs w:val="22"/>
        </w:rPr>
        <w:t>11</w:t>
      </w:r>
      <w:r w:rsidRPr="0098501F">
        <w:rPr>
          <w:rFonts w:ascii="Arial" w:hAnsi="Arial" w:cs="Arial"/>
          <w:sz w:val="22"/>
          <w:szCs w:val="22"/>
        </w:rPr>
        <w:t>-</w:t>
      </w:r>
      <w:r w:rsidR="0061669A" w:rsidRPr="0098501F">
        <w:rPr>
          <w:rFonts w:ascii="Arial" w:hAnsi="Arial" w:cs="Arial" w:hint="eastAsia"/>
          <w:sz w:val="22"/>
          <w:szCs w:val="22"/>
        </w:rPr>
        <w:t>86396-24-7 93330</w:t>
      </w:r>
    </w:p>
    <w:p w:rsidR="001D4C3B" w:rsidRPr="0098501F" w:rsidRDefault="0061669A" w:rsidP="0061669A">
      <w:pPr>
        <w:pStyle w:val="a5"/>
        <w:spacing w:line="360" w:lineRule="auto"/>
        <w:rPr>
          <w:rFonts w:ascii="Arial" w:hAnsi="Arial" w:cs="Arial"/>
          <w:sz w:val="22"/>
          <w:szCs w:val="22"/>
        </w:rPr>
      </w:pPr>
      <w:r w:rsidRPr="0098501F">
        <w:rPr>
          <w:rFonts w:ascii="Arial" w:hAnsi="Arial" w:cs="Arial" w:hint="eastAsia"/>
          <w:sz w:val="22"/>
          <w:szCs w:val="22"/>
        </w:rPr>
        <w:t>US$ 25.00</w:t>
      </w:r>
    </w:p>
    <w:p w:rsidR="001D4C3B" w:rsidRDefault="001D4C3B" w:rsidP="001D4C3B">
      <w:pPr>
        <w:pStyle w:val="a5"/>
      </w:pPr>
    </w:p>
    <w:p w:rsidR="0006229A" w:rsidRPr="00DE448B" w:rsidRDefault="005175C0" w:rsidP="001D4C3B">
      <w:pPr>
        <w:pStyle w:val="a5"/>
        <w:rPr>
          <w:rFonts w:ascii="Arial" w:hAnsi="Arial" w:cs="Arial"/>
          <w:b/>
          <w:sz w:val="28"/>
          <w:szCs w:val="28"/>
        </w:rPr>
      </w:pPr>
      <w:r w:rsidRPr="005175C0">
        <w:rPr>
          <w:rFonts w:ascii="Arial" w:hAnsi="Arial" w:cs="Arial"/>
          <w:b/>
          <w:sz w:val="28"/>
          <w:szCs w:val="28"/>
        </w:rPr>
        <w:t>Analysis of Food and nutrition</w:t>
      </w:r>
      <w:r>
        <w:rPr>
          <w:rFonts w:ascii="Arial" w:hAnsi="Arial" w:cs="Arial" w:hint="eastAsia"/>
          <w:b/>
          <w:sz w:val="28"/>
          <w:szCs w:val="28"/>
        </w:rPr>
        <w:t>al</w:t>
      </w:r>
      <w:r w:rsidRPr="005175C0">
        <w:rPr>
          <w:rFonts w:ascii="Arial" w:hAnsi="Arial" w:cs="Arial"/>
          <w:b/>
          <w:sz w:val="28"/>
          <w:szCs w:val="28"/>
        </w:rPr>
        <w:t xml:space="preserve"> status of North and South Korea and </w:t>
      </w:r>
      <w:r>
        <w:rPr>
          <w:rFonts w:ascii="Arial" w:hAnsi="Arial" w:cs="Arial" w:hint="eastAsia"/>
          <w:b/>
          <w:sz w:val="28"/>
          <w:szCs w:val="28"/>
        </w:rPr>
        <w:t>an e</w:t>
      </w:r>
      <w:r w:rsidR="00DE448B" w:rsidRPr="00DE448B">
        <w:rPr>
          <w:rFonts w:ascii="Arial" w:hAnsi="Arial" w:cs="Arial"/>
          <w:b/>
          <w:sz w:val="28"/>
          <w:szCs w:val="28"/>
        </w:rPr>
        <w:t>stimat</w:t>
      </w:r>
      <w:r>
        <w:rPr>
          <w:rFonts w:ascii="Arial" w:hAnsi="Arial" w:cs="Arial" w:hint="eastAsia"/>
          <w:b/>
          <w:sz w:val="28"/>
          <w:szCs w:val="28"/>
        </w:rPr>
        <w:t>ion of</w:t>
      </w:r>
      <w:r w:rsidR="00DE448B" w:rsidRPr="00DE448B">
        <w:rPr>
          <w:rFonts w:ascii="Arial" w:hAnsi="Arial" w:cs="Arial"/>
          <w:b/>
          <w:sz w:val="28"/>
          <w:szCs w:val="28"/>
        </w:rPr>
        <w:t xml:space="preserve"> the food demand and potential production capacity after unification </w:t>
      </w:r>
    </w:p>
    <w:p w:rsidR="0006229A" w:rsidRPr="00DE448B" w:rsidRDefault="0006229A" w:rsidP="00DE448B">
      <w:pPr>
        <w:wordWrap/>
        <w:adjustRightInd w:val="0"/>
        <w:spacing w:line="360" w:lineRule="auto"/>
        <w:rPr>
          <w:rFonts w:ascii="Arial" w:hAnsi="Arial" w:cs="Arial"/>
          <w:kern w:val="0"/>
          <w:sz w:val="22"/>
        </w:rPr>
      </w:pPr>
      <w:r w:rsidRPr="00DE448B">
        <w:rPr>
          <w:rFonts w:ascii="Arial" w:hAnsi="Arial" w:cs="Arial"/>
          <w:kern w:val="0"/>
          <w:sz w:val="22"/>
        </w:rPr>
        <w:t>Unification of the Korean peninsula has long been the Korean people’s desired goal. Recently, several signs of hope have spurred predictions within South Korea as well as globally regarding an impending</w:t>
      </w:r>
      <w:r w:rsidR="00DE448B">
        <w:rPr>
          <w:rFonts w:ascii="Arial" w:hAnsi="Arial" w:cs="Arial" w:hint="eastAsia"/>
          <w:kern w:val="0"/>
          <w:sz w:val="22"/>
        </w:rPr>
        <w:t xml:space="preserve"> </w:t>
      </w:r>
      <w:r w:rsidRPr="00DE448B">
        <w:rPr>
          <w:rFonts w:ascii="Arial" w:hAnsi="Arial" w:cs="Arial"/>
          <w:kern w:val="0"/>
          <w:sz w:val="22"/>
        </w:rPr>
        <w:t>unification. To date, there have been debates over estimates of the cost of a unification or post-unification administrative organization, but specific research is lacking regarding food supply or food security plans, which are fundamental to national management.</w:t>
      </w:r>
    </w:p>
    <w:p w:rsidR="0006229A" w:rsidRPr="00DE448B" w:rsidRDefault="0006229A" w:rsidP="00DE448B">
      <w:pPr>
        <w:wordWrap/>
        <w:adjustRightInd w:val="0"/>
        <w:spacing w:line="360" w:lineRule="auto"/>
        <w:ind w:leftChars="-5" w:left="-10"/>
        <w:rPr>
          <w:rFonts w:ascii="Arial" w:hAnsi="Arial" w:cs="Arial"/>
        </w:rPr>
      </w:pPr>
      <w:r w:rsidRPr="00DE448B">
        <w:rPr>
          <w:rFonts w:ascii="Arial" w:hAnsi="Arial" w:cs="Arial"/>
          <w:kern w:val="0"/>
          <w:sz w:val="22"/>
        </w:rPr>
        <w:t>In May 2011 the Korea Food Security Research Foundation</w:t>
      </w:r>
      <w:r w:rsidR="00DE448B" w:rsidRPr="00DE448B">
        <w:rPr>
          <w:rFonts w:ascii="Arial" w:hAnsi="Arial" w:cs="Arial"/>
          <w:kern w:val="0"/>
          <w:sz w:val="22"/>
        </w:rPr>
        <w:t xml:space="preserve"> </w:t>
      </w:r>
      <w:r w:rsidRPr="00DE448B">
        <w:rPr>
          <w:rFonts w:ascii="Arial" w:hAnsi="Arial" w:cs="Arial"/>
          <w:kern w:val="0"/>
          <w:sz w:val="22"/>
        </w:rPr>
        <w:t xml:space="preserve">conducted a year-long study with a </w:t>
      </w:r>
      <w:r w:rsidR="00DE448B">
        <w:rPr>
          <w:rFonts w:ascii="Arial" w:hAnsi="Arial" w:cs="Arial" w:hint="eastAsia"/>
          <w:kern w:val="0"/>
          <w:sz w:val="22"/>
        </w:rPr>
        <w:t>r</w:t>
      </w:r>
      <w:r w:rsidRPr="00DE448B">
        <w:rPr>
          <w:rFonts w:ascii="Arial" w:hAnsi="Arial" w:cs="Arial"/>
          <w:kern w:val="0"/>
          <w:sz w:val="22"/>
        </w:rPr>
        <w:t>esearch team formed by six</w:t>
      </w:r>
      <w:r w:rsidR="00DE448B" w:rsidRPr="00DE448B">
        <w:rPr>
          <w:rFonts w:ascii="Arial" w:hAnsi="Arial" w:cs="Arial"/>
          <w:kern w:val="0"/>
          <w:sz w:val="22"/>
        </w:rPr>
        <w:t xml:space="preserve"> </w:t>
      </w:r>
      <w:r w:rsidRPr="00DE448B">
        <w:rPr>
          <w:rFonts w:ascii="Arial" w:hAnsi="Arial" w:cs="Arial"/>
          <w:kern w:val="0"/>
          <w:sz w:val="22"/>
        </w:rPr>
        <w:t>experts, “Food Security and Food Industry Development Strategy</w:t>
      </w:r>
      <w:r w:rsidR="00DE448B" w:rsidRPr="00DE448B">
        <w:rPr>
          <w:rFonts w:ascii="Arial" w:hAnsi="Arial" w:cs="Arial"/>
          <w:kern w:val="0"/>
          <w:sz w:val="22"/>
        </w:rPr>
        <w:t xml:space="preserve"> </w:t>
      </w:r>
      <w:r w:rsidRPr="00DE448B">
        <w:rPr>
          <w:rFonts w:ascii="Arial" w:hAnsi="Arial" w:cs="Arial"/>
          <w:kern w:val="0"/>
          <w:sz w:val="22"/>
        </w:rPr>
        <w:t>after Unification of the Korean Peninsula.” Assuming the year of</w:t>
      </w:r>
      <w:r w:rsidR="00DE448B" w:rsidRPr="00DE448B">
        <w:rPr>
          <w:rFonts w:ascii="Arial" w:hAnsi="Arial" w:cs="Arial"/>
          <w:kern w:val="0"/>
          <w:sz w:val="22"/>
        </w:rPr>
        <w:t xml:space="preserve"> </w:t>
      </w:r>
      <w:r w:rsidRPr="00DE448B">
        <w:rPr>
          <w:rFonts w:ascii="Arial" w:hAnsi="Arial" w:cs="Arial"/>
          <w:kern w:val="0"/>
          <w:sz w:val="22"/>
        </w:rPr>
        <w:t>unification as 2015, their research forecast the prospects of food</w:t>
      </w:r>
      <w:r w:rsidR="00DE448B" w:rsidRPr="00DE448B">
        <w:rPr>
          <w:rFonts w:ascii="Arial" w:hAnsi="Arial" w:cs="Arial"/>
          <w:kern w:val="0"/>
          <w:sz w:val="22"/>
        </w:rPr>
        <w:t xml:space="preserve"> </w:t>
      </w:r>
      <w:r w:rsidRPr="00DE448B">
        <w:rPr>
          <w:rFonts w:ascii="Arial" w:hAnsi="Arial" w:cs="Arial"/>
          <w:kern w:val="0"/>
          <w:sz w:val="22"/>
        </w:rPr>
        <w:t>production and food supply and demand on the Korean peninsula</w:t>
      </w:r>
      <w:r w:rsidR="00DE448B" w:rsidRPr="00DE448B">
        <w:rPr>
          <w:rFonts w:ascii="Arial" w:hAnsi="Arial" w:cs="Arial"/>
          <w:kern w:val="0"/>
          <w:sz w:val="22"/>
        </w:rPr>
        <w:t xml:space="preserve"> </w:t>
      </w:r>
      <w:r w:rsidRPr="00DE448B">
        <w:rPr>
          <w:rFonts w:ascii="Arial" w:hAnsi="Arial" w:cs="Arial"/>
          <w:kern w:val="0"/>
          <w:sz w:val="22"/>
        </w:rPr>
        <w:t>immediately after unification and 10 years after unification by analyzing</w:t>
      </w:r>
      <w:r w:rsidR="00DE448B" w:rsidRPr="00DE448B">
        <w:rPr>
          <w:rFonts w:ascii="Arial" w:hAnsi="Arial" w:cs="Arial"/>
          <w:kern w:val="0"/>
          <w:sz w:val="22"/>
        </w:rPr>
        <w:t xml:space="preserve"> </w:t>
      </w:r>
      <w:r w:rsidRPr="00DE448B">
        <w:rPr>
          <w:rFonts w:ascii="Arial" w:hAnsi="Arial" w:cs="Arial"/>
          <w:kern w:val="0"/>
          <w:sz w:val="22"/>
        </w:rPr>
        <w:t>the current food and nutrition statuses in the North and</w:t>
      </w:r>
      <w:r w:rsidR="00DE448B" w:rsidRPr="00DE448B">
        <w:rPr>
          <w:rFonts w:ascii="Arial" w:hAnsi="Arial" w:cs="Arial"/>
          <w:kern w:val="0"/>
          <w:sz w:val="22"/>
        </w:rPr>
        <w:t xml:space="preserve"> </w:t>
      </w:r>
      <w:r w:rsidRPr="00DE448B">
        <w:rPr>
          <w:rFonts w:ascii="Arial" w:hAnsi="Arial" w:cs="Arial"/>
          <w:kern w:val="0"/>
          <w:sz w:val="22"/>
        </w:rPr>
        <w:t>South. Unlike previous studies, which were limited to agriculture,</w:t>
      </w:r>
      <w:r w:rsidR="00DE448B" w:rsidRPr="00DE448B">
        <w:rPr>
          <w:rFonts w:ascii="Arial" w:hAnsi="Arial" w:cs="Arial"/>
          <w:kern w:val="0"/>
          <w:sz w:val="22"/>
        </w:rPr>
        <w:t xml:space="preserve"> </w:t>
      </w:r>
      <w:r w:rsidRPr="00DE448B">
        <w:rPr>
          <w:rFonts w:ascii="Arial" w:hAnsi="Arial" w:cs="Arial"/>
          <w:kern w:val="0"/>
          <w:sz w:val="22"/>
        </w:rPr>
        <w:t>this research estimated the food demand and potential production</w:t>
      </w:r>
      <w:r w:rsidR="00DE448B" w:rsidRPr="00DE448B">
        <w:rPr>
          <w:rFonts w:ascii="Arial" w:hAnsi="Arial" w:cs="Arial"/>
          <w:kern w:val="0"/>
          <w:sz w:val="22"/>
        </w:rPr>
        <w:t xml:space="preserve"> </w:t>
      </w:r>
      <w:r w:rsidRPr="00DE448B">
        <w:rPr>
          <w:rFonts w:ascii="Arial" w:hAnsi="Arial" w:cs="Arial"/>
          <w:kern w:val="0"/>
          <w:sz w:val="22"/>
        </w:rPr>
        <w:lastRenderedPageBreak/>
        <w:t>capacity after unification by including food industries with agriculture</w:t>
      </w:r>
      <w:r w:rsidR="00DE448B" w:rsidRPr="00DE448B">
        <w:rPr>
          <w:rFonts w:ascii="Arial" w:hAnsi="Arial" w:cs="Arial"/>
          <w:kern w:val="0"/>
          <w:sz w:val="22"/>
        </w:rPr>
        <w:t xml:space="preserve"> </w:t>
      </w:r>
      <w:r w:rsidRPr="00DE448B">
        <w:rPr>
          <w:rFonts w:ascii="Arial" w:hAnsi="Arial" w:cs="Arial"/>
          <w:kern w:val="0"/>
          <w:sz w:val="22"/>
        </w:rPr>
        <w:t>and fisheries.</w:t>
      </w:r>
    </w:p>
    <w:p w:rsidR="0006229A" w:rsidRPr="00DE448B" w:rsidRDefault="0006229A" w:rsidP="00DE448B">
      <w:pPr>
        <w:wordWrap/>
        <w:adjustRightInd w:val="0"/>
        <w:spacing w:line="360" w:lineRule="auto"/>
        <w:rPr>
          <w:rFonts w:ascii="Arial" w:hAnsi="Arial" w:cs="Arial"/>
          <w:kern w:val="0"/>
          <w:sz w:val="22"/>
        </w:rPr>
      </w:pPr>
      <w:r w:rsidRPr="00DE448B">
        <w:rPr>
          <w:rFonts w:ascii="Arial" w:hAnsi="Arial" w:cs="Arial"/>
          <w:kern w:val="0"/>
          <w:sz w:val="22"/>
        </w:rPr>
        <w:t>It is clear that food-related issues will be one of the top priorities in a post-unification government. It is necessary to establish concrete policies for food security after unification in order to help reduce the dependency on food imports in South Korea and to reverse the food shortage in North Korea. It is also necessary to propose a direction for long-term food policies in order to manage the changes in food trends and ultimately secure food sovereignty on the Korean peninsula in a post-unification era. This book was written with the aim of providing useful data that will contribute to such policymaking. It compiles the research reports of the Korea Food Security Research Foundation and includes reports of</w:t>
      </w:r>
    </w:p>
    <w:p w:rsidR="0006229A" w:rsidRPr="00DE448B" w:rsidRDefault="0006229A" w:rsidP="00DE448B">
      <w:pPr>
        <w:wordWrap/>
        <w:adjustRightInd w:val="0"/>
        <w:spacing w:line="360" w:lineRule="auto"/>
        <w:rPr>
          <w:rFonts w:ascii="Arial" w:hAnsi="Arial" w:cs="Arial"/>
        </w:rPr>
      </w:pPr>
      <w:proofErr w:type="gramStart"/>
      <w:r w:rsidRPr="00DE448B">
        <w:rPr>
          <w:rFonts w:ascii="Arial" w:hAnsi="Arial" w:cs="Arial"/>
          <w:kern w:val="0"/>
          <w:sz w:val="22"/>
        </w:rPr>
        <w:t>the</w:t>
      </w:r>
      <w:proofErr w:type="gramEnd"/>
      <w:r w:rsidRPr="00DE448B">
        <w:rPr>
          <w:rFonts w:ascii="Arial" w:hAnsi="Arial" w:cs="Arial"/>
          <w:kern w:val="0"/>
          <w:sz w:val="22"/>
        </w:rPr>
        <w:t xml:space="preserve"> discussion panels from the “Seminar on Food Security and Food Industry Development Strategy after Unification of the Korean Peninsula” held on July 3, 2012.</w:t>
      </w:r>
    </w:p>
    <w:p w:rsidR="0006229A" w:rsidRPr="00DE448B" w:rsidRDefault="0006229A" w:rsidP="00DE448B">
      <w:pPr>
        <w:pStyle w:val="a5"/>
        <w:spacing w:line="360" w:lineRule="auto"/>
        <w:rPr>
          <w:rFonts w:ascii="Arial" w:hAnsi="Arial" w:cs="Arial"/>
        </w:rPr>
      </w:pPr>
    </w:p>
    <w:p w:rsidR="001D4C3B" w:rsidRDefault="001D4C3B" w:rsidP="001D4C3B">
      <w:pPr>
        <w:pStyle w:val="a5"/>
      </w:pPr>
      <w:r>
        <w:rPr>
          <w:rFonts w:ascii="Arial" w:hAnsi="Arial" w:cs="Arial"/>
          <w:b/>
          <w:bCs/>
          <w:sz w:val="24"/>
          <w:szCs w:val="24"/>
        </w:rPr>
        <w:t>Table of Contents</w:t>
      </w:r>
    </w:p>
    <w:p w:rsidR="005175C0" w:rsidRPr="002421D4" w:rsidRDefault="005175C0" w:rsidP="002421D4">
      <w:pPr>
        <w:wordWrap/>
        <w:adjustRightInd w:val="0"/>
        <w:spacing w:line="360" w:lineRule="auto"/>
        <w:jc w:val="left"/>
        <w:rPr>
          <w:rFonts w:ascii="Arial" w:hAnsi="Arial" w:cs="Arial"/>
          <w:b/>
          <w:color w:val="5D5D5D"/>
          <w:kern w:val="0"/>
          <w:sz w:val="22"/>
        </w:rPr>
      </w:pPr>
      <w:r w:rsidRPr="002421D4">
        <w:rPr>
          <w:rFonts w:ascii="Arial" w:hAnsi="Arial" w:cs="Arial"/>
          <w:b/>
          <w:color w:val="000000"/>
          <w:kern w:val="0"/>
          <w:sz w:val="22"/>
        </w:rPr>
        <w:t xml:space="preserve">Chapter 1 </w:t>
      </w:r>
      <w:r w:rsidRPr="002421D4">
        <w:rPr>
          <w:rFonts w:ascii="Arial" w:hAnsi="Arial" w:cs="Arial"/>
          <w:b/>
          <w:color w:val="353535"/>
          <w:kern w:val="0"/>
          <w:sz w:val="22"/>
        </w:rPr>
        <w:t xml:space="preserve">Introduction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 xml:space="preserve">1.1. Conditions for Korean Unification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 xml:space="preserve">1.2. Food Aid to North Korea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 xml:space="preserve">1.3. Circumstances of Korean Unification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 xml:space="preserve">1.4. Changes in Demography and the Industrial Structure of North and South Korea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b/>
          <w:color w:val="000000"/>
          <w:kern w:val="0"/>
          <w:szCs w:val="20"/>
        </w:rPr>
        <w:t xml:space="preserve">Chapter 2 </w:t>
      </w:r>
      <w:r w:rsidRPr="002421D4">
        <w:rPr>
          <w:rFonts w:ascii="Arial" w:hAnsi="Arial" w:cs="Arial"/>
          <w:b/>
          <w:color w:val="353535"/>
          <w:kern w:val="0"/>
          <w:szCs w:val="20"/>
        </w:rPr>
        <w:t>Food and Nutritional Status of North and South Korea</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 xml:space="preserve">2.1. Comparison of Health and Nutritional Status between North and South Koreans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 xml:space="preserve">2.2. Structure and Status of Food Supply in North and South Korea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 xml:space="preserve">2.3. Optimal Food and Nutrition Models for Koreans </w:t>
      </w:r>
    </w:p>
    <w:p w:rsidR="005175C0" w:rsidRPr="002421D4" w:rsidRDefault="005175C0" w:rsidP="002421D4">
      <w:pPr>
        <w:wordWrap/>
        <w:adjustRightInd w:val="0"/>
        <w:spacing w:line="360" w:lineRule="auto"/>
        <w:jc w:val="left"/>
        <w:rPr>
          <w:rFonts w:ascii="Arial" w:hAnsi="Arial" w:cs="Arial"/>
          <w:b/>
          <w:color w:val="5D5D5D"/>
          <w:kern w:val="0"/>
          <w:szCs w:val="20"/>
        </w:rPr>
      </w:pPr>
      <w:r w:rsidRPr="002421D4">
        <w:rPr>
          <w:rFonts w:ascii="Arial" w:hAnsi="Arial" w:cs="Arial"/>
          <w:b/>
          <w:color w:val="000000"/>
          <w:kern w:val="0"/>
          <w:szCs w:val="20"/>
        </w:rPr>
        <w:t xml:space="preserve">Chapter 3 </w:t>
      </w:r>
      <w:r w:rsidRPr="002421D4">
        <w:rPr>
          <w:rFonts w:ascii="Arial" w:hAnsi="Arial" w:cs="Arial"/>
          <w:b/>
          <w:color w:val="353535"/>
          <w:kern w:val="0"/>
          <w:szCs w:val="20"/>
        </w:rPr>
        <w:t xml:space="preserve">Assessment of Food Production Potential on the Korean Peninsula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3.1. Status and Circumstances of Food Production in North Korea</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3.2. Status of Food Production and Measurements of Production</w:t>
      </w:r>
      <w:r w:rsidR="002421D4" w:rsidRPr="002421D4">
        <w:rPr>
          <w:rFonts w:ascii="Arial" w:hAnsi="Arial" w:cs="Arial"/>
          <w:color w:val="000000"/>
          <w:kern w:val="0"/>
          <w:sz w:val="18"/>
          <w:szCs w:val="18"/>
        </w:rPr>
        <w:t xml:space="preserve"> </w:t>
      </w:r>
      <w:r w:rsidRPr="002421D4">
        <w:rPr>
          <w:rFonts w:ascii="Arial" w:hAnsi="Arial" w:cs="Arial"/>
          <w:color w:val="000000"/>
          <w:kern w:val="0"/>
          <w:sz w:val="18"/>
          <w:szCs w:val="18"/>
        </w:rPr>
        <w:t xml:space="preserve">Increase in North Korea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 xml:space="preserve">3.3. Measures to Increase Food Production in South Korea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 xml:space="preserve">3.4. Measures to Increase Food Production in Post-Unification Era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b/>
          <w:color w:val="000000"/>
          <w:kern w:val="0"/>
          <w:szCs w:val="20"/>
        </w:rPr>
        <w:t xml:space="preserve">Chapter 4 </w:t>
      </w:r>
      <w:r w:rsidRPr="002421D4">
        <w:rPr>
          <w:rFonts w:ascii="Arial" w:hAnsi="Arial" w:cs="Arial"/>
          <w:b/>
          <w:color w:val="353535"/>
          <w:kern w:val="0"/>
          <w:szCs w:val="20"/>
        </w:rPr>
        <w:t>Assessment of the Production Potential of Fisheries in North and</w:t>
      </w:r>
      <w:r w:rsidR="002421D4" w:rsidRPr="002421D4">
        <w:rPr>
          <w:rFonts w:ascii="Arial" w:hAnsi="Arial" w:cs="Arial"/>
          <w:b/>
          <w:color w:val="353535"/>
          <w:kern w:val="0"/>
          <w:szCs w:val="20"/>
        </w:rPr>
        <w:t xml:space="preserve"> </w:t>
      </w:r>
      <w:r w:rsidRPr="002421D4">
        <w:rPr>
          <w:rFonts w:ascii="Arial" w:hAnsi="Arial" w:cs="Arial"/>
          <w:b/>
          <w:color w:val="353535"/>
          <w:kern w:val="0"/>
          <w:szCs w:val="20"/>
        </w:rPr>
        <w:t>South Korea</w:t>
      </w:r>
      <w:r w:rsidRPr="002421D4">
        <w:rPr>
          <w:rFonts w:ascii="Arial" w:hAnsi="Arial" w:cs="Arial"/>
          <w:color w:val="353535"/>
          <w:kern w:val="0"/>
          <w:sz w:val="18"/>
          <w:szCs w:val="18"/>
        </w:rPr>
        <w:t xml:space="preserve">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4.1. Supply and Demand of Fishery Products in North and South</w:t>
      </w:r>
      <w:r w:rsidR="002421D4" w:rsidRPr="002421D4">
        <w:rPr>
          <w:rFonts w:ascii="Arial" w:hAnsi="Arial" w:cs="Arial"/>
          <w:color w:val="000000"/>
          <w:kern w:val="0"/>
          <w:sz w:val="18"/>
          <w:szCs w:val="18"/>
        </w:rPr>
        <w:t xml:space="preserve"> </w:t>
      </w:r>
      <w:r w:rsidRPr="002421D4">
        <w:rPr>
          <w:rFonts w:ascii="Arial" w:hAnsi="Arial" w:cs="Arial"/>
          <w:color w:val="000000"/>
          <w:kern w:val="0"/>
          <w:sz w:val="18"/>
          <w:szCs w:val="18"/>
        </w:rPr>
        <w:t xml:space="preserve">Korea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 xml:space="preserve">4.2. Assessment of Fisheries Production Potential of North Korea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4.3. Local Specialties and Expected Competitiveness of the Fisheries</w:t>
      </w:r>
      <w:r w:rsidR="002421D4" w:rsidRPr="002421D4">
        <w:rPr>
          <w:rFonts w:ascii="Arial" w:hAnsi="Arial" w:cs="Arial"/>
          <w:color w:val="000000"/>
          <w:kern w:val="0"/>
          <w:sz w:val="18"/>
          <w:szCs w:val="18"/>
        </w:rPr>
        <w:t xml:space="preserve"> </w:t>
      </w:r>
      <w:r w:rsidRPr="002421D4">
        <w:rPr>
          <w:rFonts w:ascii="Arial" w:hAnsi="Arial" w:cs="Arial"/>
          <w:color w:val="000000"/>
          <w:kern w:val="0"/>
          <w:sz w:val="18"/>
          <w:szCs w:val="18"/>
        </w:rPr>
        <w:t xml:space="preserve">Industry in a Post-Unification Era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 xml:space="preserve">4.4. Fishery Policies in Preparation for Unification </w:t>
      </w:r>
    </w:p>
    <w:p w:rsidR="005175C0" w:rsidRPr="002421D4" w:rsidRDefault="005175C0" w:rsidP="002421D4">
      <w:pPr>
        <w:wordWrap/>
        <w:adjustRightInd w:val="0"/>
        <w:spacing w:line="360" w:lineRule="auto"/>
        <w:jc w:val="left"/>
        <w:rPr>
          <w:rFonts w:ascii="Arial" w:hAnsi="Arial" w:cs="Arial"/>
          <w:b/>
          <w:color w:val="5D5D5D"/>
          <w:kern w:val="0"/>
          <w:szCs w:val="20"/>
        </w:rPr>
      </w:pPr>
      <w:r w:rsidRPr="002421D4">
        <w:rPr>
          <w:rFonts w:ascii="Arial" w:hAnsi="Arial" w:cs="Arial"/>
          <w:b/>
          <w:color w:val="000000"/>
          <w:kern w:val="0"/>
          <w:szCs w:val="20"/>
        </w:rPr>
        <w:t xml:space="preserve">Chapter 5 </w:t>
      </w:r>
      <w:r w:rsidRPr="002421D4">
        <w:rPr>
          <w:rFonts w:ascii="Arial" w:hAnsi="Arial" w:cs="Arial"/>
          <w:b/>
          <w:color w:val="353535"/>
          <w:kern w:val="0"/>
          <w:szCs w:val="20"/>
        </w:rPr>
        <w:t xml:space="preserve">Food Supply and Demand Outlook in Post-Unification Korea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 xml:space="preserve">5.1. Food Supply and Demand Outlook for North Korea </w:t>
      </w:r>
    </w:p>
    <w:p w:rsidR="005175C0" w:rsidRPr="002421D4" w:rsidRDefault="005175C0" w:rsidP="002421D4">
      <w:pPr>
        <w:wordWrap/>
        <w:adjustRightInd w:val="0"/>
        <w:spacing w:line="360" w:lineRule="auto"/>
        <w:jc w:val="left"/>
        <w:rPr>
          <w:rFonts w:ascii="Arial" w:hAnsi="Arial" w:cs="Arial"/>
          <w:color w:val="000000"/>
          <w:kern w:val="0"/>
          <w:sz w:val="18"/>
          <w:szCs w:val="18"/>
        </w:rPr>
      </w:pPr>
      <w:r w:rsidRPr="002421D4">
        <w:rPr>
          <w:rFonts w:ascii="Arial" w:hAnsi="Arial" w:cs="Arial"/>
          <w:color w:val="000000"/>
          <w:kern w:val="0"/>
          <w:sz w:val="18"/>
          <w:szCs w:val="18"/>
        </w:rPr>
        <w:t xml:space="preserve">5.2. Food Supply and Demand Outlook for South Korea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 xml:space="preserve">5.3. Food Supply and Demand Outlook for the Korean Peninsula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 xml:space="preserve">5.4. Summary and Policy Implications </w:t>
      </w:r>
    </w:p>
    <w:p w:rsidR="002421D4" w:rsidRPr="002421D4" w:rsidRDefault="005175C0" w:rsidP="002421D4">
      <w:pPr>
        <w:wordWrap/>
        <w:adjustRightInd w:val="0"/>
        <w:spacing w:line="360" w:lineRule="auto"/>
        <w:jc w:val="left"/>
        <w:rPr>
          <w:rFonts w:ascii="Arial" w:hAnsi="Arial" w:cs="Arial"/>
          <w:b/>
          <w:color w:val="353535"/>
          <w:kern w:val="0"/>
          <w:szCs w:val="20"/>
        </w:rPr>
      </w:pPr>
      <w:r w:rsidRPr="002421D4">
        <w:rPr>
          <w:rFonts w:ascii="Arial" w:hAnsi="Arial" w:cs="Arial"/>
          <w:b/>
          <w:color w:val="000000"/>
          <w:kern w:val="0"/>
          <w:szCs w:val="20"/>
        </w:rPr>
        <w:t xml:space="preserve">Chapter 6 </w:t>
      </w:r>
      <w:r w:rsidRPr="002421D4">
        <w:rPr>
          <w:rFonts w:ascii="Arial" w:hAnsi="Arial" w:cs="Arial"/>
          <w:b/>
          <w:color w:val="353535"/>
          <w:kern w:val="0"/>
          <w:szCs w:val="20"/>
        </w:rPr>
        <w:t>Status of the Food Industry in North and South Korea and Food</w:t>
      </w:r>
      <w:r w:rsidR="002421D4" w:rsidRPr="002421D4">
        <w:rPr>
          <w:rFonts w:ascii="Arial" w:hAnsi="Arial" w:cs="Arial"/>
          <w:b/>
          <w:color w:val="353535"/>
          <w:kern w:val="0"/>
          <w:szCs w:val="20"/>
        </w:rPr>
        <w:t xml:space="preserve"> </w:t>
      </w:r>
      <w:r w:rsidRPr="002421D4">
        <w:rPr>
          <w:rFonts w:ascii="Arial" w:hAnsi="Arial" w:cs="Arial"/>
          <w:b/>
          <w:color w:val="353535"/>
          <w:kern w:val="0"/>
          <w:szCs w:val="20"/>
        </w:rPr>
        <w:t xml:space="preserve">Security Functionality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 xml:space="preserve">6.1. Status of the Food Industry in South Korea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lastRenderedPageBreak/>
        <w:t xml:space="preserve">6.2. Status of the Food Industry in North Korea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 xml:space="preserve">6.3. Food Security Function of the Food Industry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D079B">
        <w:rPr>
          <w:rFonts w:ascii="Arial" w:hAnsi="Arial" w:cs="Arial"/>
          <w:b/>
          <w:color w:val="000000"/>
          <w:kern w:val="0"/>
          <w:szCs w:val="20"/>
        </w:rPr>
        <w:t xml:space="preserve">Chapter 7 </w:t>
      </w:r>
      <w:r w:rsidRPr="002D079B">
        <w:rPr>
          <w:rFonts w:ascii="Arial" w:hAnsi="Arial" w:cs="Arial"/>
          <w:b/>
          <w:color w:val="353535"/>
          <w:kern w:val="0"/>
          <w:szCs w:val="20"/>
        </w:rPr>
        <w:t>Changes in Size and Development of the Food Industry in a</w:t>
      </w:r>
      <w:r w:rsidR="002421D4" w:rsidRPr="002D079B">
        <w:rPr>
          <w:rFonts w:ascii="Arial" w:hAnsi="Arial" w:cs="Arial"/>
          <w:b/>
          <w:color w:val="353535"/>
          <w:kern w:val="0"/>
          <w:szCs w:val="20"/>
        </w:rPr>
        <w:t xml:space="preserve"> </w:t>
      </w:r>
      <w:r w:rsidRPr="002D079B">
        <w:rPr>
          <w:rFonts w:ascii="Arial" w:hAnsi="Arial" w:cs="Arial"/>
          <w:b/>
          <w:color w:val="353535"/>
          <w:kern w:val="0"/>
          <w:szCs w:val="20"/>
        </w:rPr>
        <w:t>Post-Unification Era</w:t>
      </w:r>
      <w:r w:rsidRPr="002421D4">
        <w:rPr>
          <w:rFonts w:ascii="Arial" w:hAnsi="Arial" w:cs="Arial"/>
          <w:color w:val="353535"/>
          <w:kern w:val="0"/>
          <w:sz w:val="18"/>
          <w:szCs w:val="18"/>
        </w:rPr>
        <w:t xml:space="preserve">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7.1. Prediction of Changes in Food Industry Size in a Post-Unification</w:t>
      </w:r>
      <w:r w:rsidR="002421D4" w:rsidRPr="002421D4">
        <w:rPr>
          <w:rFonts w:ascii="Arial" w:hAnsi="Arial" w:cs="Arial"/>
          <w:color w:val="000000"/>
          <w:kern w:val="0"/>
          <w:sz w:val="18"/>
          <w:szCs w:val="18"/>
        </w:rPr>
        <w:t xml:space="preserve"> </w:t>
      </w:r>
      <w:r w:rsidRPr="002421D4">
        <w:rPr>
          <w:rFonts w:ascii="Arial" w:hAnsi="Arial" w:cs="Arial"/>
          <w:color w:val="000000"/>
          <w:kern w:val="0"/>
          <w:sz w:val="18"/>
          <w:szCs w:val="18"/>
        </w:rPr>
        <w:t xml:space="preserve">Era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7.2. Outlook for the Food Ingredients Industry in a Post-Unification</w:t>
      </w:r>
      <w:r w:rsidR="002421D4" w:rsidRPr="002421D4">
        <w:rPr>
          <w:rFonts w:ascii="Arial" w:hAnsi="Arial" w:cs="Arial"/>
          <w:color w:val="000000"/>
          <w:kern w:val="0"/>
          <w:sz w:val="18"/>
          <w:szCs w:val="18"/>
        </w:rPr>
        <w:t xml:space="preserve"> </w:t>
      </w:r>
      <w:r w:rsidRPr="002421D4">
        <w:rPr>
          <w:rFonts w:ascii="Arial" w:hAnsi="Arial" w:cs="Arial"/>
          <w:color w:val="000000"/>
          <w:kern w:val="0"/>
          <w:sz w:val="18"/>
          <w:szCs w:val="18"/>
        </w:rPr>
        <w:t xml:space="preserve">Era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 xml:space="preserve">7.3. Status of North Korean Ports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7.4. Status and Outlook of Electricity Supply on the Korean</w:t>
      </w:r>
      <w:r w:rsidR="002421D4" w:rsidRPr="002421D4">
        <w:rPr>
          <w:rFonts w:ascii="Arial" w:hAnsi="Arial" w:cs="Arial"/>
          <w:color w:val="000000"/>
          <w:kern w:val="0"/>
          <w:sz w:val="18"/>
          <w:szCs w:val="18"/>
        </w:rPr>
        <w:t xml:space="preserve"> </w:t>
      </w:r>
      <w:r w:rsidRPr="002421D4">
        <w:rPr>
          <w:rFonts w:ascii="Arial" w:hAnsi="Arial" w:cs="Arial"/>
          <w:color w:val="000000"/>
          <w:kern w:val="0"/>
          <w:sz w:val="18"/>
          <w:szCs w:val="18"/>
        </w:rPr>
        <w:t xml:space="preserve">Peninsula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 xml:space="preserve">7.5. Outlook for the Food Industry in a Post-Unification Era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D079B">
        <w:rPr>
          <w:rFonts w:ascii="Arial" w:hAnsi="Arial" w:cs="Arial"/>
          <w:b/>
          <w:color w:val="000000"/>
          <w:kern w:val="0"/>
          <w:szCs w:val="20"/>
        </w:rPr>
        <w:t xml:space="preserve">Chapter 8 </w:t>
      </w:r>
      <w:r w:rsidRPr="002D079B">
        <w:rPr>
          <w:rFonts w:ascii="Arial" w:hAnsi="Arial" w:cs="Arial"/>
          <w:b/>
          <w:color w:val="353535"/>
          <w:kern w:val="0"/>
          <w:szCs w:val="20"/>
        </w:rPr>
        <w:t>Expert Reviews of Korean Unification and Food Security</w:t>
      </w:r>
      <w:r w:rsidRPr="002421D4">
        <w:rPr>
          <w:rFonts w:ascii="Arial" w:hAnsi="Arial" w:cs="Arial"/>
          <w:color w:val="353535"/>
          <w:kern w:val="0"/>
          <w:sz w:val="18"/>
          <w:szCs w:val="18"/>
        </w:rPr>
        <w:t xml:space="preserve">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8.1. Kwon Tae-Jin</w:t>
      </w:r>
      <w:r w:rsidR="002421D4" w:rsidRPr="002421D4">
        <w:rPr>
          <w:rFonts w:ascii="Arial" w:hAnsi="Arial" w:cs="Arial"/>
          <w:color w:val="000000"/>
          <w:kern w:val="0"/>
          <w:sz w:val="18"/>
          <w:szCs w:val="18"/>
        </w:rPr>
        <w:t xml:space="preserve"> </w:t>
      </w:r>
      <w:r w:rsidRPr="002421D4">
        <w:rPr>
          <w:rFonts w:ascii="Arial" w:hAnsi="Arial" w:cs="Arial"/>
          <w:color w:val="000000"/>
          <w:kern w:val="0"/>
          <w:sz w:val="18"/>
          <w:szCs w:val="18"/>
        </w:rPr>
        <w:t>(Director, Center for North Korean and Northeast Asian Studies, GS&amp;J</w:t>
      </w:r>
      <w:r w:rsidR="002421D4" w:rsidRPr="002421D4">
        <w:rPr>
          <w:rFonts w:ascii="Arial" w:hAnsi="Arial" w:cs="Arial"/>
          <w:color w:val="000000"/>
          <w:kern w:val="0"/>
          <w:sz w:val="18"/>
          <w:szCs w:val="18"/>
        </w:rPr>
        <w:t xml:space="preserve"> </w:t>
      </w:r>
      <w:r w:rsidRPr="002421D4">
        <w:rPr>
          <w:rFonts w:ascii="Arial" w:hAnsi="Arial" w:cs="Arial"/>
          <w:color w:val="000000"/>
          <w:kern w:val="0"/>
          <w:sz w:val="18"/>
          <w:szCs w:val="18"/>
        </w:rPr>
        <w:t>Institute)</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 xml:space="preserve">8.2. Choi </w:t>
      </w:r>
      <w:proofErr w:type="spellStart"/>
      <w:r w:rsidRPr="002421D4">
        <w:rPr>
          <w:rFonts w:ascii="Arial" w:hAnsi="Arial" w:cs="Arial"/>
          <w:color w:val="000000"/>
          <w:kern w:val="0"/>
          <w:sz w:val="18"/>
          <w:szCs w:val="18"/>
        </w:rPr>
        <w:t>Geun</w:t>
      </w:r>
      <w:proofErr w:type="spellEnd"/>
      <w:r w:rsidRPr="002421D4">
        <w:rPr>
          <w:rFonts w:ascii="Arial" w:hAnsi="Arial" w:cs="Arial"/>
          <w:color w:val="000000"/>
          <w:kern w:val="0"/>
          <w:sz w:val="18"/>
          <w:szCs w:val="18"/>
        </w:rPr>
        <w:t>-Won</w:t>
      </w:r>
      <w:r w:rsidR="002421D4" w:rsidRPr="002421D4">
        <w:rPr>
          <w:rFonts w:ascii="Arial" w:hAnsi="Arial" w:cs="Arial"/>
          <w:color w:val="000000"/>
          <w:kern w:val="0"/>
          <w:sz w:val="18"/>
          <w:szCs w:val="18"/>
        </w:rPr>
        <w:t xml:space="preserve"> </w:t>
      </w:r>
      <w:r w:rsidRPr="002421D4">
        <w:rPr>
          <w:rFonts w:ascii="Arial" w:hAnsi="Arial" w:cs="Arial"/>
          <w:color w:val="000000"/>
          <w:kern w:val="0"/>
          <w:sz w:val="18"/>
          <w:szCs w:val="18"/>
        </w:rPr>
        <w:t>(Director, Food Management Division, Korea Agro-Fisheries &amp; Food Trade</w:t>
      </w:r>
      <w:r w:rsidR="002421D4" w:rsidRPr="002421D4">
        <w:rPr>
          <w:rFonts w:ascii="Arial" w:hAnsi="Arial" w:cs="Arial"/>
          <w:color w:val="000000"/>
          <w:kern w:val="0"/>
          <w:sz w:val="18"/>
          <w:szCs w:val="18"/>
        </w:rPr>
        <w:t xml:space="preserve"> </w:t>
      </w:r>
      <w:r w:rsidRPr="002421D4">
        <w:rPr>
          <w:rFonts w:ascii="Arial" w:hAnsi="Arial" w:cs="Arial"/>
          <w:color w:val="000000"/>
          <w:kern w:val="0"/>
          <w:sz w:val="18"/>
          <w:szCs w:val="18"/>
        </w:rPr>
        <w:t>Corp. (</w:t>
      </w:r>
      <w:proofErr w:type="spellStart"/>
      <w:r w:rsidRPr="002421D4">
        <w:rPr>
          <w:rFonts w:ascii="Arial" w:hAnsi="Arial" w:cs="Arial"/>
          <w:color w:val="000000"/>
          <w:kern w:val="0"/>
          <w:sz w:val="18"/>
          <w:szCs w:val="18"/>
        </w:rPr>
        <w:t>aT</w:t>
      </w:r>
      <w:proofErr w:type="spellEnd"/>
      <w:r w:rsidRPr="002421D4">
        <w:rPr>
          <w:rFonts w:ascii="Arial" w:hAnsi="Arial" w:cs="Arial"/>
          <w:color w:val="000000"/>
          <w:kern w:val="0"/>
          <w:sz w:val="18"/>
          <w:szCs w:val="18"/>
        </w:rPr>
        <w:t xml:space="preserve">)) </w:t>
      </w:r>
    </w:p>
    <w:p w:rsidR="005175C0" w:rsidRPr="002421D4" w:rsidRDefault="005175C0" w:rsidP="002421D4">
      <w:pPr>
        <w:wordWrap/>
        <w:adjustRightInd w:val="0"/>
        <w:spacing w:line="360" w:lineRule="auto"/>
        <w:jc w:val="left"/>
        <w:rPr>
          <w:rFonts w:ascii="Arial" w:hAnsi="Arial" w:cs="Arial"/>
          <w:color w:val="5D5D5D"/>
          <w:kern w:val="0"/>
          <w:sz w:val="18"/>
          <w:szCs w:val="18"/>
        </w:rPr>
      </w:pPr>
      <w:proofErr w:type="gramStart"/>
      <w:r w:rsidRPr="002421D4">
        <w:rPr>
          <w:rFonts w:ascii="Arial" w:hAnsi="Arial" w:cs="Arial"/>
          <w:color w:val="000000"/>
          <w:kern w:val="0"/>
          <w:sz w:val="18"/>
          <w:szCs w:val="18"/>
        </w:rPr>
        <w:t>8.3. Kim Kyung-</w:t>
      </w:r>
      <w:proofErr w:type="spellStart"/>
      <w:r w:rsidRPr="002421D4">
        <w:rPr>
          <w:rFonts w:ascii="Arial" w:hAnsi="Arial" w:cs="Arial"/>
          <w:color w:val="000000"/>
          <w:kern w:val="0"/>
          <w:sz w:val="18"/>
          <w:szCs w:val="18"/>
        </w:rPr>
        <w:t>Ryang</w:t>
      </w:r>
      <w:proofErr w:type="spellEnd"/>
      <w:r w:rsidR="002421D4" w:rsidRPr="002421D4">
        <w:rPr>
          <w:rFonts w:ascii="Arial" w:hAnsi="Arial" w:cs="Arial"/>
          <w:color w:val="000000"/>
          <w:kern w:val="0"/>
          <w:sz w:val="18"/>
          <w:szCs w:val="18"/>
        </w:rPr>
        <w:t xml:space="preserve"> </w:t>
      </w:r>
      <w:r w:rsidRPr="002421D4">
        <w:rPr>
          <w:rFonts w:ascii="Arial" w:hAnsi="Arial" w:cs="Arial"/>
          <w:color w:val="000000"/>
          <w:kern w:val="0"/>
          <w:sz w:val="18"/>
          <w:szCs w:val="18"/>
        </w:rPr>
        <w:t xml:space="preserve">(Professor, Department of Agricultural Resource Economics, </w:t>
      </w:r>
      <w:proofErr w:type="spellStart"/>
      <w:r w:rsidRPr="002421D4">
        <w:rPr>
          <w:rFonts w:ascii="Arial" w:hAnsi="Arial" w:cs="Arial"/>
          <w:color w:val="000000"/>
          <w:kern w:val="0"/>
          <w:sz w:val="18"/>
          <w:szCs w:val="18"/>
        </w:rPr>
        <w:t>Kangwon</w:t>
      </w:r>
      <w:proofErr w:type="spellEnd"/>
      <w:r w:rsidR="002421D4" w:rsidRPr="002421D4">
        <w:rPr>
          <w:rFonts w:ascii="Arial" w:hAnsi="Arial" w:cs="Arial"/>
          <w:color w:val="000000"/>
          <w:kern w:val="0"/>
          <w:sz w:val="18"/>
          <w:szCs w:val="18"/>
        </w:rPr>
        <w:t xml:space="preserve"> </w:t>
      </w:r>
      <w:r w:rsidRPr="002421D4">
        <w:rPr>
          <w:rFonts w:ascii="Arial" w:hAnsi="Arial" w:cs="Arial"/>
          <w:color w:val="000000"/>
          <w:kern w:val="0"/>
          <w:sz w:val="18"/>
          <w:szCs w:val="18"/>
        </w:rPr>
        <w:t>National University) 8.4.</w:t>
      </w:r>
      <w:proofErr w:type="gramEnd"/>
      <w:r w:rsidRPr="002421D4">
        <w:rPr>
          <w:rFonts w:ascii="Arial" w:hAnsi="Arial" w:cs="Arial"/>
          <w:color w:val="000000"/>
          <w:kern w:val="0"/>
          <w:sz w:val="18"/>
          <w:szCs w:val="18"/>
        </w:rPr>
        <w:t xml:space="preserve"> Yang </w:t>
      </w:r>
      <w:proofErr w:type="spellStart"/>
      <w:r w:rsidRPr="002421D4">
        <w:rPr>
          <w:rFonts w:ascii="Arial" w:hAnsi="Arial" w:cs="Arial"/>
          <w:color w:val="000000"/>
          <w:kern w:val="0"/>
          <w:sz w:val="18"/>
          <w:szCs w:val="18"/>
        </w:rPr>
        <w:t>Seung-Ryong</w:t>
      </w:r>
      <w:proofErr w:type="spellEnd"/>
      <w:r w:rsidR="002421D4" w:rsidRPr="002421D4">
        <w:rPr>
          <w:rFonts w:ascii="Arial" w:hAnsi="Arial" w:cs="Arial"/>
          <w:color w:val="000000"/>
          <w:kern w:val="0"/>
          <w:sz w:val="18"/>
          <w:szCs w:val="18"/>
        </w:rPr>
        <w:t xml:space="preserve"> </w:t>
      </w:r>
      <w:r w:rsidRPr="002421D4">
        <w:rPr>
          <w:rFonts w:ascii="Arial" w:hAnsi="Arial" w:cs="Arial"/>
          <w:color w:val="000000"/>
          <w:kern w:val="0"/>
          <w:sz w:val="18"/>
          <w:szCs w:val="18"/>
        </w:rPr>
        <w:t xml:space="preserve">(Professor, Food Resource Economics Department, Korea University)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 xml:space="preserve">8.5. Kang </w:t>
      </w:r>
      <w:proofErr w:type="spellStart"/>
      <w:r w:rsidRPr="002421D4">
        <w:rPr>
          <w:rFonts w:ascii="Arial" w:hAnsi="Arial" w:cs="Arial"/>
          <w:color w:val="000000"/>
          <w:kern w:val="0"/>
          <w:sz w:val="18"/>
          <w:szCs w:val="18"/>
        </w:rPr>
        <w:t>Myeong</w:t>
      </w:r>
      <w:proofErr w:type="spellEnd"/>
      <w:r w:rsidRPr="002421D4">
        <w:rPr>
          <w:rFonts w:ascii="Arial" w:hAnsi="Arial" w:cs="Arial"/>
          <w:color w:val="000000"/>
          <w:kern w:val="0"/>
          <w:sz w:val="18"/>
          <w:szCs w:val="18"/>
        </w:rPr>
        <w:t>-Ok</w:t>
      </w:r>
      <w:r w:rsidR="002421D4" w:rsidRPr="002421D4">
        <w:rPr>
          <w:rFonts w:ascii="Arial" w:hAnsi="Arial" w:cs="Arial"/>
          <w:color w:val="000000"/>
          <w:kern w:val="0"/>
          <w:sz w:val="18"/>
          <w:szCs w:val="18"/>
        </w:rPr>
        <w:t xml:space="preserve"> </w:t>
      </w:r>
      <w:r w:rsidRPr="002421D4">
        <w:rPr>
          <w:rFonts w:ascii="Arial" w:hAnsi="Arial" w:cs="Arial"/>
          <w:color w:val="000000"/>
          <w:kern w:val="0"/>
          <w:sz w:val="18"/>
          <w:szCs w:val="18"/>
        </w:rPr>
        <w:t xml:space="preserve">(Secretary General, </w:t>
      </w:r>
      <w:proofErr w:type="gramStart"/>
      <w:r w:rsidRPr="002421D4">
        <w:rPr>
          <w:rFonts w:ascii="Arial" w:hAnsi="Arial" w:cs="Arial"/>
          <w:color w:val="000000"/>
          <w:kern w:val="0"/>
          <w:sz w:val="18"/>
          <w:szCs w:val="18"/>
        </w:rPr>
        <w:t>The</w:t>
      </w:r>
      <w:proofErr w:type="gramEnd"/>
      <w:r w:rsidRPr="002421D4">
        <w:rPr>
          <w:rFonts w:ascii="Arial" w:hAnsi="Arial" w:cs="Arial"/>
          <w:color w:val="000000"/>
          <w:kern w:val="0"/>
          <w:sz w:val="18"/>
          <w:szCs w:val="18"/>
        </w:rPr>
        <w:t xml:space="preserve"> Korean Association of People Sharing Love)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 xml:space="preserve">8.6. Marc </w:t>
      </w:r>
      <w:proofErr w:type="spellStart"/>
      <w:r w:rsidRPr="002421D4">
        <w:rPr>
          <w:rFonts w:ascii="Arial" w:hAnsi="Arial" w:cs="Arial"/>
          <w:color w:val="000000"/>
          <w:kern w:val="0"/>
          <w:sz w:val="18"/>
          <w:szCs w:val="18"/>
        </w:rPr>
        <w:t>Simkins</w:t>
      </w:r>
      <w:proofErr w:type="spellEnd"/>
      <w:r w:rsidR="002421D4" w:rsidRPr="002421D4">
        <w:rPr>
          <w:rFonts w:ascii="Arial" w:hAnsi="Arial" w:cs="Arial"/>
          <w:color w:val="000000"/>
          <w:kern w:val="0"/>
          <w:sz w:val="18"/>
          <w:szCs w:val="18"/>
        </w:rPr>
        <w:t xml:space="preserve"> </w:t>
      </w:r>
      <w:r w:rsidRPr="002421D4">
        <w:rPr>
          <w:rFonts w:ascii="Arial" w:hAnsi="Arial" w:cs="Arial"/>
          <w:color w:val="000000"/>
          <w:kern w:val="0"/>
          <w:sz w:val="18"/>
          <w:szCs w:val="18"/>
        </w:rPr>
        <w:t xml:space="preserve">(Dean, Culinary-MBA Program, </w:t>
      </w:r>
      <w:proofErr w:type="spellStart"/>
      <w:r w:rsidRPr="002421D4">
        <w:rPr>
          <w:rFonts w:ascii="Arial" w:hAnsi="Arial" w:cs="Arial"/>
          <w:color w:val="000000"/>
          <w:kern w:val="0"/>
          <w:sz w:val="18"/>
          <w:szCs w:val="18"/>
        </w:rPr>
        <w:t>Woosong</w:t>
      </w:r>
      <w:proofErr w:type="spellEnd"/>
      <w:r w:rsidRPr="002421D4">
        <w:rPr>
          <w:rFonts w:ascii="Arial" w:hAnsi="Arial" w:cs="Arial"/>
          <w:color w:val="000000"/>
          <w:kern w:val="0"/>
          <w:sz w:val="18"/>
          <w:szCs w:val="18"/>
        </w:rPr>
        <w:t xml:space="preserve"> University)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D079B">
        <w:rPr>
          <w:rFonts w:ascii="Arial" w:hAnsi="Arial" w:cs="Arial"/>
          <w:b/>
          <w:color w:val="000000"/>
          <w:kern w:val="0"/>
          <w:szCs w:val="20"/>
        </w:rPr>
        <w:t xml:space="preserve">Chapter 9 </w:t>
      </w:r>
      <w:r w:rsidRPr="002D079B">
        <w:rPr>
          <w:rFonts w:ascii="Arial" w:hAnsi="Arial" w:cs="Arial"/>
          <w:b/>
          <w:color w:val="353535"/>
          <w:kern w:val="0"/>
          <w:szCs w:val="20"/>
        </w:rPr>
        <w:t>Policy Recommendations</w:t>
      </w:r>
      <w:r w:rsidRPr="002421D4">
        <w:rPr>
          <w:rFonts w:ascii="Arial" w:hAnsi="Arial" w:cs="Arial"/>
          <w:color w:val="353535"/>
          <w:kern w:val="0"/>
          <w:sz w:val="18"/>
          <w:szCs w:val="18"/>
        </w:rPr>
        <w:t xml:space="preserve">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 xml:space="preserve">9.1. Prepare for Food Shortages in the Early Stages of Unification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 xml:space="preserve">9.2. Maintain Rice Production and Self-sufficiency in Rice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9.3. Increase Soybean Production and Achieve Self-sufficiency in</w:t>
      </w:r>
      <w:r w:rsidR="002421D4" w:rsidRPr="002421D4">
        <w:rPr>
          <w:rFonts w:ascii="Arial" w:hAnsi="Arial" w:cs="Arial"/>
          <w:color w:val="000000"/>
          <w:kern w:val="0"/>
          <w:sz w:val="18"/>
          <w:szCs w:val="18"/>
        </w:rPr>
        <w:t xml:space="preserve"> </w:t>
      </w:r>
      <w:r w:rsidRPr="002421D4">
        <w:rPr>
          <w:rFonts w:ascii="Arial" w:hAnsi="Arial" w:cs="Arial"/>
          <w:color w:val="000000"/>
          <w:kern w:val="0"/>
          <w:sz w:val="18"/>
          <w:szCs w:val="18"/>
        </w:rPr>
        <w:t xml:space="preserve">Soybeans for Food Use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9.4. Rationalize Animal Husbandry and Increase Self-sufficiency in</w:t>
      </w:r>
      <w:r w:rsidR="002421D4" w:rsidRPr="002421D4">
        <w:rPr>
          <w:rFonts w:ascii="Arial" w:hAnsi="Arial" w:cs="Arial"/>
          <w:color w:val="000000"/>
          <w:kern w:val="0"/>
          <w:sz w:val="18"/>
          <w:szCs w:val="18"/>
        </w:rPr>
        <w:t xml:space="preserve"> </w:t>
      </w:r>
      <w:r w:rsidRPr="002421D4">
        <w:rPr>
          <w:rFonts w:ascii="Arial" w:hAnsi="Arial" w:cs="Arial"/>
          <w:color w:val="000000"/>
          <w:kern w:val="0"/>
          <w:sz w:val="18"/>
          <w:szCs w:val="18"/>
        </w:rPr>
        <w:t xml:space="preserve">Rough Feed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9.5. Vitalize Offshore Fisheries by Developing Marine Resources and</w:t>
      </w:r>
      <w:r w:rsidR="002421D4" w:rsidRPr="002421D4">
        <w:rPr>
          <w:rFonts w:ascii="Arial" w:hAnsi="Arial" w:cs="Arial"/>
          <w:color w:val="000000"/>
          <w:kern w:val="0"/>
          <w:sz w:val="18"/>
          <w:szCs w:val="18"/>
        </w:rPr>
        <w:t xml:space="preserve"> </w:t>
      </w:r>
      <w:r w:rsidRPr="002421D4">
        <w:rPr>
          <w:rFonts w:ascii="Arial" w:hAnsi="Arial" w:cs="Arial"/>
          <w:color w:val="000000"/>
          <w:kern w:val="0"/>
          <w:sz w:val="18"/>
          <w:szCs w:val="18"/>
        </w:rPr>
        <w:t xml:space="preserve">Modernizing Marine Technology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9.6. Establish a Regional Specialization Plan to Connect Agro-fisheries</w:t>
      </w:r>
      <w:r w:rsidR="002421D4" w:rsidRPr="002421D4">
        <w:rPr>
          <w:rFonts w:ascii="Arial" w:hAnsi="Arial" w:cs="Arial"/>
          <w:color w:val="000000"/>
          <w:kern w:val="0"/>
          <w:sz w:val="18"/>
          <w:szCs w:val="18"/>
        </w:rPr>
        <w:t xml:space="preserve"> </w:t>
      </w:r>
      <w:r w:rsidRPr="002421D4">
        <w:rPr>
          <w:rFonts w:ascii="Arial" w:hAnsi="Arial" w:cs="Arial"/>
          <w:color w:val="000000"/>
          <w:kern w:val="0"/>
          <w:sz w:val="18"/>
          <w:szCs w:val="18"/>
        </w:rPr>
        <w:t xml:space="preserve">to the Processing Industry </w:t>
      </w:r>
    </w:p>
    <w:p w:rsidR="005175C0" w:rsidRPr="002421D4" w:rsidRDefault="005175C0" w:rsidP="002421D4">
      <w:pPr>
        <w:wordWrap/>
        <w:adjustRightInd w:val="0"/>
        <w:spacing w:line="360" w:lineRule="auto"/>
        <w:jc w:val="left"/>
        <w:rPr>
          <w:rFonts w:ascii="Arial" w:hAnsi="Arial" w:cs="Arial"/>
          <w:color w:val="5D5D5D"/>
          <w:kern w:val="0"/>
          <w:sz w:val="18"/>
          <w:szCs w:val="18"/>
        </w:rPr>
      </w:pPr>
      <w:r w:rsidRPr="002421D4">
        <w:rPr>
          <w:rFonts w:ascii="Arial" w:hAnsi="Arial" w:cs="Arial"/>
          <w:color w:val="000000"/>
          <w:kern w:val="0"/>
          <w:sz w:val="18"/>
          <w:szCs w:val="18"/>
        </w:rPr>
        <w:t>9.7. Secure Food through North-South Cooperation Projects before</w:t>
      </w:r>
      <w:r w:rsidR="002421D4" w:rsidRPr="002421D4">
        <w:rPr>
          <w:rFonts w:ascii="Arial" w:hAnsi="Arial" w:cs="Arial"/>
          <w:color w:val="000000"/>
          <w:kern w:val="0"/>
          <w:sz w:val="18"/>
          <w:szCs w:val="18"/>
        </w:rPr>
        <w:t xml:space="preserve"> </w:t>
      </w:r>
      <w:r w:rsidRPr="002421D4">
        <w:rPr>
          <w:rFonts w:ascii="Arial" w:hAnsi="Arial" w:cs="Arial"/>
          <w:color w:val="000000"/>
          <w:kern w:val="0"/>
          <w:sz w:val="18"/>
          <w:szCs w:val="18"/>
        </w:rPr>
        <w:t>Unification</w:t>
      </w:r>
    </w:p>
    <w:p w:rsidR="005175C0" w:rsidRPr="002421D4" w:rsidRDefault="005175C0" w:rsidP="002421D4">
      <w:pPr>
        <w:wordWrap/>
        <w:adjustRightInd w:val="0"/>
        <w:spacing w:line="360" w:lineRule="auto"/>
        <w:jc w:val="left"/>
        <w:rPr>
          <w:rFonts w:ascii="Arial" w:hAnsi="Arial" w:cs="Arial"/>
          <w:sz w:val="18"/>
          <w:szCs w:val="18"/>
        </w:rPr>
      </w:pPr>
      <w:r w:rsidRPr="002421D4">
        <w:rPr>
          <w:rFonts w:ascii="Arial" w:hAnsi="Arial" w:cs="Arial"/>
          <w:color w:val="000000"/>
          <w:kern w:val="0"/>
          <w:sz w:val="18"/>
          <w:szCs w:val="18"/>
        </w:rPr>
        <w:t>9.8. Take Unification as an Opportunity to Improve the Food and</w:t>
      </w:r>
      <w:r w:rsidR="002421D4" w:rsidRPr="002421D4">
        <w:rPr>
          <w:rFonts w:ascii="Arial" w:hAnsi="Arial" w:cs="Arial"/>
          <w:color w:val="000000"/>
          <w:kern w:val="0"/>
          <w:sz w:val="18"/>
          <w:szCs w:val="18"/>
        </w:rPr>
        <w:t xml:space="preserve"> </w:t>
      </w:r>
      <w:r w:rsidRPr="002421D4">
        <w:rPr>
          <w:rFonts w:ascii="Arial" w:hAnsi="Arial" w:cs="Arial"/>
          <w:color w:val="000000"/>
          <w:kern w:val="0"/>
          <w:sz w:val="18"/>
          <w:szCs w:val="18"/>
        </w:rPr>
        <w:t xml:space="preserve">Nutritional Status of Koreans </w:t>
      </w:r>
    </w:p>
    <w:p w:rsidR="005175C0" w:rsidRDefault="005175C0" w:rsidP="001D4C3B">
      <w:pPr>
        <w:pStyle w:val="a5"/>
        <w:rPr>
          <w:rFonts w:ascii="Arial" w:hAnsi="Arial" w:cs="Arial"/>
        </w:rPr>
      </w:pPr>
    </w:p>
    <w:p w:rsidR="005175C0" w:rsidRDefault="005175C0" w:rsidP="001D4C3B">
      <w:pPr>
        <w:pStyle w:val="a5"/>
        <w:rPr>
          <w:rFonts w:ascii="Arial" w:hAnsi="Arial" w:cs="Arial"/>
        </w:rPr>
      </w:pPr>
    </w:p>
    <w:p w:rsidR="005175C0" w:rsidRDefault="005175C0" w:rsidP="001D4C3B">
      <w:pPr>
        <w:pStyle w:val="a5"/>
        <w:rPr>
          <w:rFonts w:ascii="Arial" w:hAnsi="Arial" w:cs="Arial"/>
        </w:rPr>
      </w:pPr>
    </w:p>
    <w:sectPr w:rsidR="005175C0" w:rsidSect="006E59FD">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2DE9" w:rsidRDefault="00FF2DE9" w:rsidP="001D4C3B">
      <w:r>
        <w:separator/>
      </w:r>
    </w:p>
  </w:endnote>
  <w:endnote w:type="continuationSeparator" w:id="0">
    <w:p w:rsidR="00FF2DE9" w:rsidRDefault="00FF2DE9" w:rsidP="001D4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한양견고딕">
    <w:altName w:val="바탕"/>
    <w:panose1 w:val="00000000000000000000"/>
    <w:charset w:val="81"/>
    <w:family w:val="roman"/>
    <w:notTrueType/>
    <w:pitch w:val="default"/>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2DE9" w:rsidRDefault="00FF2DE9" w:rsidP="001D4C3B">
      <w:r>
        <w:separator/>
      </w:r>
    </w:p>
  </w:footnote>
  <w:footnote w:type="continuationSeparator" w:id="0">
    <w:p w:rsidR="00FF2DE9" w:rsidRDefault="00FF2DE9" w:rsidP="001D4C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C3B"/>
    <w:rsid w:val="0006229A"/>
    <w:rsid w:val="001D4C3B"/>
    <w:rsid w:val="002421D4"/>
    <w:rsid w:val="002D079B"/>
    <w:rsid w:val="005175C0"/>
    <w:rsid w:val="0061669A"/>
    <w:rsid w:val="006E59FD"/>
    <w:rsid w:val="0098501F"/>
    <w:rsid w:val="00A866A0"/>
    <w:rsid w:val="00DE448B"/>
    <w:rsid w:val="00DF5CB7"/>
    <w:rsid w:val="00FF2DE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9FD"/>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D4C3B"/>
    <w:pPr>
      <w:tabs>
        <w:tab w:val="center" w:pos="4513"/>
        <w:tab w:val="right" w:pos="9026"/>
      </w:tabs>
      <w:snapToGrid w:val="0"/>
    </w:pPr>
  </w:style>
  <w:style w:type="character" w:customStyle="1" w:styleId="Char">
    <w:name w:val="머리글 Char"/>
    <w:basedOn w:val="a0"/>
    <w:link w:val="a3"/>
    <w:uiPriority w:val="99"/>
    <w:semiHidden/>
    <w:rsid w:val="001D4C3B"/>
  </w:style>
  <w:style w:type="paragraph" w:styleId="a4">
    <w:name w:val="footer"/>
    <w:basedOn w:val="a"/>
    <w:link w:val="Char0"/>
    <w:uiPriority w:val="99"/>
    <w:semiHidden/>
    <w:unhideWhenUsed/>
    <w:rsid w:val="001D4C3B"/>
    <w:pPr>
      <w:tabs>
        <w:tab w:val="center" w:pos="4513"/>
        <w:tab w:val="right" w:pos="9026"/>
      </w:tabs>
      <w:snapToGrid w:val="0"/>
    </w:pPr>
  </w:style>
  <w:style w:type="character" w:customStyle="1" w:styleId="Char0">
    <w:name w:val="바닥글 Char"/>
    <w:basedOn w:val="a0"/>
    <w:link w:val="a4"/>
    <w:uiPriority w:val="99"/>
    <w:semiHidden/>
    <w:rsid w:val="001D4C3B"/>
  </w:style>
  <w:style w:type="paragraph" w:customStyle="1" w:styleId="a5">
    <w:name w:val="바탕글"/>
    <w:basedOn w:val="a"/>
    <w:rsid w:val="001D4C3B"/>
    <w:pPr>
      <w:widowControl/>
      <w:wordWrap/>
      <w:autoSpaceDE/>
      <w:autoSpaceDN/>
      <w:snapToGrid w:val="0"/>
      <w:spacing w:line="384" w:lineRule="auto"/>
    </w:pPr>
    <w:rPr>
      <w:rFonts w:ascii="바탕" w:eastAsia="바탕" w:hAnsi="바탕" w:cs="굴림"/>
      <w:color w:val="000000"/>
      <w:kern w:val="0"/>
      <w:szCs w:val="20"/>
    </w:rPr>
  </w:style>
  <w:style w:type="character" w:styleId="a6">
    <w:name w:val="Hyperlink"/>
    <w:basedOn w:val="a0"/>
    <w:uiPriority w:val="99"/>
    <w:semiHidden/>
    <w:unhideWhenUsed/>
    <w:rsid w:val="001D4C3B"/>
    <w:rPr>
      <w:color w:val="0000FF"/>
      <w:u w:val="single"/>
    </w:rPr>
  </w:style>
  <w:style w:type="paragraph" w:styleId="a7">
    <w:name w:val="Normal (Web)"/>
    <w:basedOn w:val="a"/>
    <w:uiPriority w:val="99"/>
    <w:unhideWhenUsed/>
    <w:rsid w:val="001D4C3B"/>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a8">
    <w:name w:val="Balloon Text"/>
    <w:basedOn w:val="a"/>
    <w:link w:val="Char1"/>
    <w:uiPriority w:val="99"/>
    <w:semiHidden/>
    <w:unhideWhenUsed/>
    <w:rsid w:val="00A866A0"/>
    <w:rPr>
      <w:rFonts w:asciiTheme="majorHAnsi" w:eastAsiaTheme="majorEastAsia" w:hAnsiTheme="majorHAnsi" w:cstheme="majorBidi"/>
      <w:sz w:val="18"/>
      <w:szCs w:val="18"/>
    </w:rPr>
  </w:style>
  <w:style w:type="character" w:customStyle="1" w:styleId="Char1">
    <w:name w:val="풍선 도움말 텍스트 Char"/>
    <w:basedOn w:val="a0"/>
    <w:link w:val="a8"/>
    <w:uiPriority w:val="99"/>
    <w:semiHidden/>
    <w:rsid w:val="00A866A0"/>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9FD"/>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D4C3B"/>
    <w:pPr>
      <w:tabs>
        <w:tab w:val="center" w:pos="4513"/>
        <w:tab w:val="right" w:pos="9026"/>
      </w:tabs>
      <w:snapToGrid w:val="0"/>
    </w:pPr>
  </w:style>
  <w:style w:type="character" w:customStyle="1" w:styleId="Char">
    <w:name w:val="머리글 Char"/>
    <w:basedOn w:val="a0"/>
    <w:link w:val="a3"/>
    <w:uiPriority w:val="99"/>
    <w:semiHidden/>
    <w:rsid w:val="001D4C3B"/>
  </w:style>
  <w:style w:type="paragraph" w:styleId="a4">
    <w:name w:val="footer"/>
    <w:basedOn w:val="a"/>
    <w:link w:val="Char0"/>
    <w:uiPriority w:val="99"/>
    <w:semiHidden/>
    <w:unhideWhenUsed/>
    <w:rsid w:val="001D4C3B"/>
    <w:pPr>
      <w:tabs>
        <w:tab w:val="center" w:pos="4513"/>
        <w:tab w:val="right" w:pos="9026"/>
      </w:tabs>
      <w:snapToGrid w:val="0"/>
    </w:pPr>
  </w:style>
  <w:style w:type="character" w:customStyle="1" w:styleId="Char0">
    <w:name w:val="바닥글 Char"/>
    <w:basedOn w:val="a0"/>
    <w:link w:val="a4"/>
    <w:uiPriority w:val="99"/>
    <w:semiHidden/>
    <w:rsid w:val="001D4C3B"/>
  </w:style>
  <w:style w:type="paragraph" w:customStyle="1" w:styleId="a5">
    <w:name w:val="바탕글"/>
    <w:basedOn w:val="a"/>
    <w:rsid w:val="001D4C3B"/>
    <w:pPr>
      <w:widowControl/>
      <w:wordWrap/>
      <w:autoSpaceDE/>
      <w:autoSpaceDN/>
      <w:snapToGrid w:val="0"/>
      <w:spacing w:line="384" w:lineRule="auto"/>
    </w:pPr>
    <w:rPr>
      <w:rFonts w:ascii="바탕" w:eastAsia="바탕" w:hAnsi="바탕" w:cs="굴림"/>
      <w:color w:val="000000"/>
      <w:kern w:val="0"/>
      <w:szCs w:val="20"/>
    </w:rPr>
  </w:style>
  <w:style w:type="character" w:styleId="a6">
    <w:name w:val="Hyperlink"/>
    <w:basedOn w:val="a0"/>
    <w:uiPriority w:val="99"/>
    <w:semiHidden/>
    <w:unhideWhenUsed/>
    <w:rsid w:val="001D4C3B"/>
    <w:rPr>
      <w:color w:val="0000FF"/>
      <w:u w:val="single"/>
    </w:rPr>
  </w:style>
  <w:style w:type="paragraph" w:styleId="a7">
    <w:name w:val="Normal (Web)"/>
    <w:basedOn w:val="a"/>
    <w:uiPriority w:val="99"/>
    <w:unhideWhenUsed/>
    <w:rsid w:val="001D4C3B"/>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a8">
    <w:name w:val="Balloon Text"/>
    <w:basedOn w:val="a"/>
    <w:link w:val="Char1"/>
    <w:uiPriority w:val="99"/>
    <w:semiHidden/>
    <w:unhideWhenUsed/>
    <w:rsid w:val="00A866A0"/>
    <w:rPr>
      <w:rFonts w:asciiTheme="majorHAnsi" w:eastAsiaTheme="majorEastAsia" w:hAnsiTheme="majorHAnsi" w:cstheme="majorBidi"/>
      <w:sz w:val="18"/>
      <w:szCs w:val="18"/>
    </w:rPr>
  </w:style>
  <w:style w:type="character" w:customStyle="1" w:styleId="Char1">
    <w:name w:val="풍선 도움말 텍스트 Char"/>
    <w:basedOn w:val="a0"/>
    <w:link w:val="a8"/>
    <w:uiPriority w:val="99"/>
    <w:semiHidden/>
    <w:rsid w:val="00A866A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1779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foodsecurity@foodsecurity.or.kr"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948</Words>
  <Characters>5410</Characters>
  <Application>Microsoft Office Word</Application>
  <DocSecurity>0</DocSecurity>
  <Lines>45</Lines>
  <Paragraphs>12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G41MT-D3</dc:creator>
  <cp:lastModifiedBy>user</cp:lastModifiedBy>
  <cp:revision>3</cp:revision>
  <dcterms:created xsi:type="dcterms:W3CDTF">2015-06-17T07:32:00Z</dcterms:created>
  <dcterms:modified xsi:type="dcterms:W3CDTF">2015-06-17T07:34:00Z</dcterms:modified>
</cp:coreProperties>
</file>