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229" w:rsidRPr="00AD270A" w:rsidRDefault="000006B2">
      <w:pPr>
        <w:jc w:val="center"/>
        <w:rPr>
          <w:rFonts w:ascii="Times New Roman" w:hAnsi="Times New Roman" w:cs="Times New Roman"/>
        </w:rPr>
      </w:pPr>
      <w:bookmarkStart w:id="0" w:name="_top"/>
      <w:bookmarkStart w:id="1" w:name="_GoBack"/>
      <w:bookmarkEnd w:id="0"/>
      <w:bookmarkEnd w:id="1"/>
      <w:r w:rsidRPr="00AD270A">
        <w:rPr>
          <w:rFonts w:ascii="Times New Roman" w:hAnsi="Times New Roman" w:cs="Times New Roman"/>
          <w:b/>
          <w:sz w:val="24"/>
        </w:rPr>
        <w:t>G-20 Global Leaders Program</w:t>
      </w:r>
    </w:p>
    <w:p w:rsidR="00EE2229" w:rsidRPr="00AD270A" w:rsidRDefault="00EE2229">
      <w:pPr>
        <w:jc w:val="center"/>
        <w:rPr>
          <w:rFonts w:ascii="Times New Roman" w:hAnsi="Times New Roman" w:cs="Times New Roman"/>
        </w:rPr>
      </w:pPr>
    </w:p>
    <w:p w:rsidR="00EE2229" w:rsidRPr="00AD270A" w:rsidRDefault="000006B2">
      <w:pPr>
        <w:jc w:val="center"/>
        <w:rPr>
          <w:rFonts w:ascii="Times New Roman" w:hAnsi="Times New Roman" w:cs="Times New Roman"/>
        </w:rPr>
      </w:pPr>
      <w:r w:rsidRPr="00AD270A">
        <w:rPr>
          <w:rFonts w:ascii="Times New Roman" w:hAnsi="Times New Roman" w:cs="Times New Roman"/>
          <w:b/>
          <w:sz w:val="24"/>
        </w:rPr>
        <w:t>Ministry of Strategy and Finance</w:t>
      </w:r>
    </w:p>
    <w:p w:rsidR="00EE2229" w:rsidRPr="00AD270A" w:rsidRDefault="000006B2">
      <w:pPr>
        <w:jc w:val="center"/>
        <w:rPr>
          <w:rFonts w:ascii="Times New Roman" w:hAnsi="Times New Roman" w:cs="Times New Roman"/>
        </w:rPr>
      </w:pPr>
      <w:r w:rsidRPr="00AD270A">
        <w:rPr>
          <w:rFonts w:ascii="Times New Roman" w:hAnsi="Times New Roman" w:cs="Times New Roman"/>
          <w:b/>
          <w:sz w:val="24"/>
        </w:rPr>
        <w:t>Ministry of Foreign Affairs and Trade</w:t>
      </w:r>
    </w:p>
    <w:p w:rsidR="00EE2229" w:rsidRPr="00AD270A" w:rsidRDefault="000006B2">
      <w:pPr>
        <w:jc w:val="center"/>
        <w:rPr>
          <w:rFonts w:ascii="Times New Roman" w:hAnsi="Times New Roman" w:cs="Times New Roman"/>
        </w:rPr>
      </w:pPr>
      <w:r w:rsidRPr="00AD270A">
        <w:rPr>
          <w:rFonts w:ascii="Times New Roman" w:hAnsi="Times New Roman" w:cs="Times New Roman"/>
          <w:b/>
          <w:sz w:val="24"/>
        </w:rPr>
        <w:t>KDI School of Public Policy and Management</w:t>
      </w:r>
    </w:p>
    <w:p w:rsidR="00EE2229" w:rsidRPr="00AD270A" w:rsidRDefault="000006B2">
      <w:pPr>
        <w:jc w:val="center"/>
        <w:rPr>
          <w:rFonts w:ascii="Times New Roman" w:hAnsi="Times New Roman" w:cs="Times New Roman"/>
        </w:rPr>
      </w:pPr>
      <w:r w:rsidRPr="00AD270A">
        <w:rPr>
          <w:rFonts w:ascii="Times New Roman" w:hAnsi="Times New Roman" w:cs="Times New Roman"/>
          <w:b/>
          <w:sz w:val="24"/>
        </w:rPr>
        <w:t>April 1 – 12, 2013</w:t>
      </w:r>
    </w:p>
    <w:p w:rsidR="00EE2229" w:rsidRPr="00AD270A" w:rsidRDefault="00EE2229">
      <w:pPr>
        <w:jc w:val="center"/>
        <w:rPr>
          <w:rFonts w:ascii="Times New Roman" w:hAnsi="Times New Roman" w:cs="Times New Roman"/>
        </w:rPr>
      </w:pPr>
    </w:p>
    <w:p w:rsidR="00EE2229" w:rsidRPr="00AD270A" w:rsidRDefault="000006B2">
      <w:pPr>
        <w:jc w:val="center"/>
        <w:rPr>
          <w:rFonts w:ascii="Times New Roman" w:hAnsi="Times New Roman" w:cs="Times New Roman"/>
        </w:rPr>
      </w:pPr>
      <w:r w:rsidRPr="00AD270A">
        <w:rPr>
          <w:rFonts w:ascii="Times New Roman" w:hAnsi="Times New Roman" w:cs="Times New Roman"/>
          <w:b/>
          <w:sz w:val="24"/>
          <w:u w:val="single"/>
        </w:rPr>
        <w:t>Lecture Guidelines</w:t>
      </w:r>
    </w:p>
    <w:p w:rsidR="00EE2229" w:rsidRPr="00AD270A" w:rsidRDefault="00EE2229">
      <w:pPr>
        <w:jc w:val="center"/>
        <w:rPr>
          <w:rFonts w:ascii="Times New Roman" w:hAnsi="Times New Roman" w:cs="Times New Roman"/>
        </w:rPr>
      </w:pPr>
    </w:p>
    <w:p w:rsidR="00EE2229" w:rsidRPr="00AD270A" w:rsidRDefault="00EE2229">
      <w:pPr>
        <w:jc w:val="left"/>
        <w:rPr>
          <w:rFonts w:ascii="Times New Roman" w:hAnsi="Times New Roman" w:cs="Times New Roman"/>
        </w:rPr>
      </w:pPr>
    </w:p>
    <w:p w:rsidR="00EE2229" w:rsidRPr="00AD270A" w:rsidRDefault="000006B2">
      <w:pPr>
        <w:jc w:val="left"/>
        <w:rPr>
          <w:rFonts w:ascii="Times New Roman" w:hAnsi="Times New Roman" w:cs="Times New Roman"/>
        </w:rPr>
      </w:pPr>
      <w:r w:rsidRPr="00AD270A">
        <w:rPr>
          <w:rFonts w:ascii="Times New Roman" w:hAnsi="Times New Roman" w:cs="Times New Roman"/>
          <w:b/>
          <w:sz w:val="24"/>
        </w:rPr>
        <w:t>Audience Profile</w:t>
      </w:r>
      <w:r w:rsidRPr="00AD270A">
        <w:rPr>
          <w:rFonts w:ascii="Times New Roman" w:hAnsi="Times New Roman" w:cs="Times New Roman"/>
          <w:sz w:val="24"/>
        </w:rPr>
        <w:t>:</w:t>
      </w:r>
    </w:p>
    <w:p w:rsidR="00EE2229" w:rsidRPr="00AD270A" w:rsidRDefault="000006B2">
      <w:pPr>
        <w:jc w:val="left"/>
        <w:rPr>
          <w:rFonts w:ascii="Times New Roman" w:hAnsi="Times New Roman" w:cs="Times New Roman"/>
        </w:rPr>
      </w:pPr>
      <w:r w:rsidRPr="00AD270A">
        <w:rPr>
          <w:rFonts w:ascii="Times New Roman" w:hAnsi="Times New Roman" w:cs="Times New Roman"/>
          <w:sz w:val="24"/>
        </w:rPr>
        <w:t>This program has been designed for senior practitioners of development and development policy.  In particular, participants have professional experience in the field of G-20 agenda issues and development in their respective countries or organizations.  The</w:t>
      </w:r>
      <w:r w:rsidRPr="00AD270A">
        <w:rPr>
          <w:rFonts w:ascii="Times New Roman" w:hAnsi="Times New Roman" w:cs="Times New Roman"/>
          <w:sz w:val="24"/>
        </w:rPr>
        <w:t xml:space="preserve"> participants are not only from G-20 member countries but also represent a diverse group of professionals from countries all over the world, in particular developing countries.  There are approximately 25 participants for this 2-week program.  </w:t>
      </w:r>
    </w:p>
    <w:p w:rsidR="00EE2229" w:rsidRPr="00AD270A" w:rsidRDefault="00EE2229">
      <w:pPr>
        <w:jc w:val="left"/>
        <w:rPr>
          <w:rFonts w:ascii="Times New Roman" w:hAnsi="Times New Roman" w:cs="Times New Roman"/>
        </w:rPr>
      </w:pPr>
    </w:p>
    <w:p w:rsidR="00EE2229" w:rsidRPr="00AD270A" w:rsidRDefault="000006B2">
      <w:pPr>
        <w:jc w:val="left"/>
        <w:rPr>
          <w:rFonts w:ascii="Times New Roman" w:hAnsi="Times New Roman" w:cs="Times New Roman"/>
        </w:rPr>
      </w:pPr>
      <w:r w:rsidRPr="00AD270A">
        <w:rPr>
          <w:rFonts w:ascii="Times New Roman" w:hAnsi="Times New Roman" w:cs="Times New Roman"/>
          <w:b/>
          <w:sz w:val="24"/>
        </w:rPr>
        <w:t>Lecture Ti</w:t>
      </w:r>
      <w:r w:rsidRPr="00AD270A">
        <w:rPr>
          <w:rFonts w:ascii="Times New Roman" w:hAnsi="Times New Roman" w:cs="Times New Roman"/>
          <w:b/>
          <w:sz w:val="24"/>
        </w:rPr>
        <w:t>me</w:t>
      </w:r>
      <w:r w:rsidRPr="00AD270A">
        <w:rPr>
          <w:rFonts w:ascii="Times New Roman" w:hAnsi="Times New Roman" w:cs="Times New Roman"/>
          <w:sz w:val="24"/>
        </w:rPr>
        <w:t xml:space="preserve">: </w:t>
      </w:r>
    </w:p>
    <w:p w:rsidR="00EE2229" w:rsidRPr="00AD270A" w:rsidRDefault="000006B2">
      <w:pPr>
        <w:jc w:val="left"/>
        <w:rPr>
          <w:rFonts w:ascii="Times New Roman" w:hAnsi="Times New Roman" w:cs="Times New Roman"/>
        </w:rPr>
      </w:pPr>
      <w:r w:rsidRPr="00AD270A">
        <w:rPr>
          <w:rFonts w:ascii="Times New Roman" w:hAnsi="Times New Roman" w:cs="Times New Roman"/>
          <w:sz w:val="24"/>
        </w:rPr>
        <w:t>Each session is 3 hours long.  There are two sessions given each day of the program.  The morning session is from 9:30 – 12:30 and the afternoon session is from 14:00 – 17:00.  It is recommended that you give the participants a 10-15 minute break duri</w:t>
      </w:r>
      <w:r w:rsidRPr="00AD270A">
        <w:rPr>
          <w:rFonts w:ascii="Times New Roman" w:hAnsi="Times New Roman" w:cs="Times New Roman"/>
          <w:sz w:val="24"/>
        </w:rPr>
        <w:t xml:space="preserve">ng your session.  </w:t>
      </w:r>
    </w:p>
    <w:p w:rsidR="00EE2229" w:rsidRPr="00AD270A" w:rsidRDefault="00EE2229">
      <w:pPr>
        <w:jc w:val="left"/>
        <w:rPr>
          <w:rFonts w:ascii="Times New Roman" w:hAnsi="Times New Roman" w:cs="Times New Roman"/>
        </w:rPr>
      </w:pPr>
    </w:p>
    <w:p w:rsidR="00EE2229" w:rsidRPr="00AD270A" w:rsidRDefault="000006B2">
      <w:pPr>
        <w:jc w:val="left"/>
        <w:rPr>
          <w:rFonts w:ascii="Times New Roman" w:hAnsi="Times New Roman" w:cs="Times New Roman"/>
        </w:rPr>
      </w:pPr>
      <w:r w:rsidRPr="00AD270A">
        <w:rPr>
          <w:rFonts w:ascii="Times New Roman" w:hAnsi="Times New Roman" w:cs="Times New Roman"/>
          <w:b/>
          <w:sz w:val="24"/>
        </w:rPr>
        <w:t>Lecture Format</w:t>
      </w:r>
      <w:r w:rsidRPr="00AD270A">
        <w:rPr>
          <w:rFonts w:ascii="Times New Roman" w:hAnsi="Times New Roman" w:cs="Times New Roman"/>
          <w:sz w:val="24"/>
        </w:rPr>
        <w:t>:</w:t>
      </w:r>
    </w:p>
    <w:p w:rsidR="00EE2229" w:rsidRPr="00AD270A" w:rsidRDefault="000006B2">
      <w:pPr>
        <w:jc w:val="left"/>
        <w:rPr>
          <w:rFonts w:ascii="Times New Roman" w:hAnsi="Times New Roman" w:cs="Times New Roman"/>
        </w:rPr>
      </w:pPr>
      <w:r w:rsidRPr="00AD270A">
        <w:rPr>
          <w:rFonts w:ascii="Times New Roman" w:hAnsi="Times New Roman" w:cs="Times New Roman"/>
          <w:sz w:val="24"/>
        </w:rPr>
        <w:t>It is recommended that you dedicate about two hours of your time to your lecture.  We ask that you utilize the last hour for break-out groups, group discussions or presentations, and further Q&amp;A.  It would be helpful for</w:t>
      </w:r>
      <w:r w:rsidRPr="00AD270A">
        <w:rPr>
          <w:rFonts w:ascii="Times New Roman" w:hAnsi="Times New Roman" w:cs="Times New Roman"/>
          <w:sz w:val="24"/>
        </w:rPr>
        <w:t xml:space="preserve"> you to prepare topics or questions for break-out groups to discuss and later present at the end of session.  We ask that you facilitate the group discussions and presentations to encourage participants to share their respective experiences.  Given the bac</w:t>
      </w:r>
      <w:r w:rsidRPr="00AD270A">
        <w:rPr>
          <w:rFonts w:ascii="Times New Roman" w:hAnsi="Times New Roman" w:cs="Times New Roman"/>
          <w:sz w:val="24"/>
        </w:rPr>
        <w:t xml:space="preserve">kground of the participants, the objective is to promote knowledge sharing </w:t>
      </w:r>
      <w:proofErr w:type="gramStart"/>
      <w:r w:rsidRPr="00AD270A">
        <w:rPr>
          <w:rFonts w:ascii="Times New Roman" w:hAnsi="Times New Roman" w:cs="Times New Roman"/>
          <w:sz w:val="24"/>
        </w:rPr>
        <w:t>among</w:t>
      </w:r>
      <w:proofErr w:type="gramEnd"/>
      <w:r w:rsidRPr="00AD270A">
        <w:rPr>
          <w:rFonts w:ascii="Times New Roman" w:hAnsi="Times New Roman" w:cs="Times New Roman"/>
          <w:sz w:val="24"/>
        </w:rPr>
        <w:t xml:space="preserve"> them.  The entire program will be conducted in the English language. </w:t>
      </w:r>
    </w:p>
    <w:p w:rsidR="00EE2229" w:rsidRPr="00AD270A" w:rsidRDefault="00EE2229">
      <w:pPr>
        <w:jc w:val="left"/>
        <w:rPr>
          <w:rFonts w:ascii="Times New Roman" w:hAnsi="Times New Roman" w:cs="Times New Roman"/>
        </w:rPr>
      </w:pPr>
    </w:p>
    <w:p w:rsidR="00EE2229" w:rsidRPr="00AD270A" w:rsidRDefault="000006B2">
      <w:pPr>
        <w:jc w:val="left"/>
        <w:rPr>
          <w:rFonts w:ascii="Times New Roman" w:hAnsi="Times New Roman" w:cs="Times New Roman"/>
        </w:rPr>
      </w:pPr>
      <w:r w:rsidRPr="00AD270A">
        <w:rPr>
          <w:rFonts w:ascii="Times New Roman" w:hAnsi="Times New Roman" w:cs="Times New Roman"/>
          <w:b/>
          <w:sz w:val="24"/>
        </w:rPr>
        <w:t>Deadline for Presentation/Lecture Notes Submissions</w:t>
      </w:r>
      <w:r w:rsidRPr="00AD270A">
        <w:rPr>
          <w:rFonts w:ascii="Times New Roman" w:hAnsi="Times New Roman" w:cs="Times New Roman"/>
          <w:sz w:val="24"/>
        </w:rPr>
        <w:t>:</w:t>
      </w:r>
    </w:p>
    <w:p w:rsidR="00EE2229" w:rsidRPr="00AD270A" w:rsidRDefault="000006B2">
      <w:pPr>
        <w:jc w:val="left"/>
        <w:rPr>
          <w:rFonts w:ascii="Times New Roman" w:hAnsi="Times New Roman" w:cs="Times New Roman"/>
        </w:rPr>
      </w:pPr>
      <w:r w:rsidRPr="00AD270A">
        <w:rPr>
          <w:rFonts w:ascii="Times New Roman" w:hAnsi="Times New Roman" w:cs="Times New Roman"/>
          <w:sz w:val="24"/>
        </w:rPr>
        <w:t>Please submit any hand-outs, PowerPoint presentatio</w:t>
      </w:r>
      <w:r w:rsidRPr="00AD270A">
        <w:rPr>
          <w:rFonts w:ascii="Times New Roman" w:hAnsi="Times New Roman" w:cs="Times New Roman"/>
          <w:sz w:val="24"/>
        </w:rPr>
        <w:t xml:space="preserve">n materials, including discussion topics, or other classroom needs (audio/visual, </w:t>
      </w:r>
      <w:proofErr w:type="spellStart"/>
      <w:r w:rsidRPr="00AD270A">
        <w:rPr>
          <w:rFonts w:ascii="Times New Roman" w:hAnsi="Times New Roman" w:cs="Times New Roman"/>
          <w:sz w:val="24"/>
        </w:rPr>
        <w:t>etc</w:t>
      </w:r>
      <w:proofErr w:type="spellEnd"/>
      <w:r w:rsidRPr="00AD270A">
        <w:rPr>
          <w:rFonts w:ascii="Times New Roman" w:hAnsi="Times New Roman" w:cs="Times New Roman"/>
          <w:sz w:val="24"/>
        </w:rPr>
        <w:t xml:space="preserve">,) to </w:t>
      </w:r>
      <w:hyperlink r:id="rId5" w:history="1">
        <w:r w:rsidR="00285E59" w:rsidRPr="00F05F50">
          <w:rPr>
            <w:rStyle w:val="a4"/>
            <w:rFonts w:ascii="Times New Roman" w:hAnsi="Times New Roman" w:cs="Times New Roman" w:hint="eastAsia"/>
            <w:sz w:val="24"/>
          </w:rPr>
          <w:t>kglf</w:t>
        </w:r>
        <w:r w:rsidR="00285E59" w:rsidRPr="00F05F50">
          <w:rPr>
            <w:rStyle w:val="a4"/>
            <w:rFonts w:ascii="Times New Roman" w:hAnsi="Times New Roman" w:cs="Times New Roman"/>
            <w:sz w:val="24"/>
          </w:rPr>
          <w:t>@kdischool.ac.kr</w:t>
        </w:r>
      </w:hyperlink>
      <w:r w:rsidRPr="00AD270A">
        <w:rPr>
          <w:rFonts w:ascii="Times New Roman" w:hAnsi="Times New Roman" w:cs="Times New Roman"/>
          <w:sz w:val="24"/>
        </w:rPr>
        <w:t xml:space="preserve"> no later than two weeks before your scheduled lecture dates. We would prefer if all materials were sub</w:t>
      </w:r>
      <w:r w:rsidRPr="00AD270A">
        <w:rPr>
          <w:rFonts w:ascii="Times New Roman" w:hAnsi="Times New Roman" w:cs="Times New Roman"/>
          <w:sz w:val="24"/>
        </w:rPr>
        <w:t xml:space="preserve">mitted no later than Friday, March 22, 2013 so that they can be printed and incorporated in the program binder. </w:t>
      </w:r>
    </w:p>
    <w:p w:rsidR="00EE2229" w:rsidRPr="00AD270A" w:rsidRDefault="00EE2229">
      <w:pPr>
        <w:jc w:val="left"/>
        <w:rPr>
          <w:rFonts w:ascii="Times New Roman" w:hAnsi="Times New Roman" w:cs="Times New Roman"/>
        </w:rPr>
      </w:pPr>
    </w:p>
    <w:p w:rsidR="00EE2229" w:rsidRPr="00AD270A" w:rsidRDefault="000006B2">
      <w:pPr>
        <w:jc w:val="left"/>
        <w:rPr>
          <w:rFonts w:ascii="Times New Roman" w:hAnsi="Times New Roman" w:cs="Times New Roman"/>
        </w:rPr>
      </w:pPr>
      <w:r w:rsidRPr="00AD270A">
        <w:rPr>
          <w:rFonts w:ascii="Times New Roman" w:hAnsi="Times New Roman" w:cs="Times New Roman"/>
          <w:sz w:val="24"/>
        </w:rPr>
        <w:t>In case you need to contact the participants for the group discussion/presentation in advance of your lecture, please let us know well in adva</w:t>
      </w:r>
      <w:r w:rsidRPr="00AD270A">
        <w:rPr>
          <w:rFonts w:ascii="Times New Roman" w:hAnsi="Times New Roman" w:cs="Times New Roman"/>
          <w:sz w:val="24"/>
        </w:rPr>
        <w:t xml:space="preserve">nce.   </w:t>
      </w:r>
    </w:p>
    <w:p w:rsidR="00EE2229" w:rsidRPr="00AD270A" w:rsidRDefault="00EE2229">
      <w:pPr>
        <w:jc w:val="left"/>
        <w:rPr>
          <w:rFonts w:ascii="Times New Roman" w:hAnsi="Times New Roman" w:cs="Times New Roman"/>
        </w:rPr>
      </w:pPr>
    </w:p>
    <w:p w:rsidR="00EE2229" w:rsidRPr="00AD270A" w:rsidRDefault="000006B2">
      <w:pPr>
        <w:jc w:val="left"/>
        <w:rPr>
          <w:rFonts w:ascii="Times New Roman" w:hAnsi="Times New Roman" w:cs="Times New Roman"/>
        </w:rPr>
      </w:pPr>
      <w:r w:rsidRPr="00AD270A">
        <w:rPr>
          <w:rFonts w:ascii="Times New Roman" w:hAnsi="Times New Roman" w:cs="Times New Roman"/>
          <w:b/>
          <w:sz w:val="24"/>
        </w:rPr>
        <w:t>Questions or comments</w:t>
      </w:r>
      <w:r w:rsidRPr="00AD270A">
        <w:rPr>
          <w:rFonts w:ascii="Times New Roman" w:hAnsi="Times New Roman" w:cs="Times New Roman"/>
          <w:sz w:val="24"/>
        </w:rPr>
        <w:t xml:space="preserve">: Please address all questions or comments related to your lecture to </w:t>
      </w:r>
      <w:hyperlink r:id="rId6" w:history="1">
        <w:r w:rsidRPr="00F05F50">
          <w:rPr>
            <w:rStyle w:val="a4"/>
            <w:rFonts w:ascii="Times New Roman" w:hAnsi="Times New Roman" w:cs="Times New Roman" w:hint="eastAsia"/>
            <w:sz w:val="24"/>
          </w:rPr>
          <w:t>kglf</w:t>
        </w:r>
        <w:r w:rsidRPr="00F05F50">
          <w:rPr>
            <w:rStyle w:val="a4"/>
            <w:rFonts w:ascii="Times New Roman" w:hAnsi="Times New Roman" w:cs="Times New Roman"/>
            <w:sz w:val="24"/>
          </w:rPr>
          <w:t>@kdischool.ac.kr</w:t>
        </w:r>
      </w:hyperlink>
      <w:r w:rsidRPr="00AD270A">
        <w:rPr>
          <w:rFonts w:ascii="Times New Roman" w:hAnsi="Times New Roman" w:cs="Times New Roman"/>
          <w:sz w:val="24"/>
        </w:rPr>
        <w:t>.  Thank you.</w:t>
      </w:r>
    </w:p>
    <w:sectPr w:rsidR="00EE2229" w:rsidRPr="00AD270A">
      <w:endnotePr>
        <w:numFmt w:val="decimal"/>
      </w:endnotePr>
      <w:pgSz w:w="11906" w:h="16838"/>
      <w:pgMar w:top="1701" w:right="1440" w:bottom="1440" w:left="1440" w:header="851" w:footer="992" w:gutter="0"/>
      <w:cols w:space="4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29D77CFB" w:usb2="00000012" w:usb3="00000000" w:csb0="0008008D" w:csb1="00000000"/>
  </w:font>
  <w:font w:name="Times New Roman">
    <w:panose1 w:val="02020603050405020304"/>
    <w:charset w:val="00"/>
    <w:family w:val="roman"/>
    <w:pitch w:val="variable"/>
    <w:sig w:usb0="E0002AFF" w:usb1="C0007843" w:usb2="00000009" w:usb3="00000000" w:csb0="000001FF" w:csb1="00000000"/>
  </w:font>
  <w:font w:name="한컴바탕">
    <w:panose1 w:val="02030600000101010101"/>
    <w:charset w:val="81"/>
    <w:family w:val="roman"/>
    <w:pitch w:val="variable"/>
    <w:sig w:usb0="F7FFAFFF" w:usb1="FBDFFFFF" w:usb2="00FFFFFF" w:usb3="00000000" w:csb0="8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E2229"/>
    <w:rsid w:val="000006B2"/>
    <w:rsid w:val="00285E59"/>
    <w:rsid w:val="00AD270A"/>
    <w:rsid w:val="00EE222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40" w:lineRule="auto"/>
      <w:textAlignment w:val="baseline"/>
    </w:pPr>
    <w:rPr>
      <w:rFonts w:ascii="한컴바탕" w:eastAsia="한컴바탕"/>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한컴바탕" w:eastAsia="한컴바탕"/>
      <w:color w:val="000000"/>
    </w:rPr>
  </w:style>
  <w:style w:type="paragraph" w:customStyle="1" w:styleId="1">
    <w:name w:val="표준 표1"/>
    <w:uiPriority w:val="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40" w:lineRule="auto"/>
      <w:textAlignment w:val="baseline"/>
    </w:pPr>
    <w:rPr>
      <w:rFonts w:ascii="한컴바탕" w:eastAsia="한컴바탕"/>
      <w:color w:val="000000"/>
    </w:rPr>
  </w:style>
  <w:style w:type="paragraph" w:customStyle="1" w:styleId="10">
    <w:name w:val="목록 없음1"/>
    <w:uiPriority w:val="4"/>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40" w:lineRule="auto"/>
      <w:textAlignment w:val="baseline"/>
    </w:pPr>
    <w:rPr>
      <w:rFonts w:ascii="한컴바탕" w:eastAsia="한컴바탕"/>
      <w:color w:val="000000"/>
    </w:rPr>
  </w:style>
  <w:style w:type="character" w:styleId="a4">
    <w:name w:val="Hyperlink"/>
    <w:uiPriority w:val="5"/>
    <w:rPr>
      <w:rFonts w:ascii="한컴바탕" w:eastAsia="한컴바탕"/>
      <w:color w:val="0000FF"/>
      <w:sz w:val="20"/>
      <w:u w:val="single" w:color="0000FF"/>
    </w:rPr>
  </w:style>
  <w:style w:type="paragraph" w:styleId="a5">
    <w:name w:val="header"/>
    <w:uiPriority w:val="6"/>
    <w:pPr>
      <w:widowControl w:val="0"/>
      <w:pBdr>
        <w:top w:val="none" w:sz="2" w:space="0" w:color="000000"/>
        <w:left w:val="none" w:sz="2" w:space="0" w:color="000000"/>
        <w:bottom w:val="none" w:sz="2" w:space="0" w:color="000000"/>
        <w:right w:val="none" w:sz="2" w:space="0" w:color="000000"/>
      </w:pBdr>
      <w:tabs>
        <w:tab w:val="center" w:pos="4513"/>
        <w:tab w:val="right" w:pos="9026"/>
      </w:tabs>
      <w:wordWrap w:val="0"/>
      <w:autoSpaceDE w:val="0"/>
      <w:autoSpaceDN w:val="0"/>
      <w:snapToGrid w:val="0"/>
      <w:spacing w:after="0" w:line="240" w:lineRule="auto"/>
      <w:textAlignment w:val="baseline"/>
    </w:pPr>
    <w:rPr>
      <w:rFonts w:ascii="한컴바탕" w:eastAsia="한컴바탕"/>
      <w:color w:val="000000"/>
    </w:rPr>
  </w:style>
  <w:style w:type="character" w:customStyle="1" w:styleId="Char">
    <w:name w:val="머리글 Char"/>
    <w:uiPriority w:val="7"/>
    <w:rPr>
      <w:rFonts w:ascii="한컴바탕" w:eastAsia="한컴바탕"/>
      <w:color w:val="000000"/>
      <w:sz w:val="20"/>
    </w:rPr>
  </w:style>
  <w:style w:type="paragraph" w:styleId="a6">
    <w:name w:val="footer"/>
    <w:uiPriority w:val="8"/>
    <w:pPr>
      <w:widowControl w:val="0"/>
      <w:pBdr>
        <w:top w:val="none" w:sz="2" w:space="0" w:color="000000"/>
        <w:left w:val="none" w:sz="2" w:space="0" w:color="000000"/>
        <w:bottom w:val="none" w:sz="2" w:space="0" w:color="000000"/>
        <w:right w:val="none" w:sz="2" w:space="0" w:color="000000"/>
      </w:pBdr>
      <w:tabs>
        <w:tab w:val="center" w:pos="4513"/>
        <w:tab w:val="right" w:pos="9026"/>
      </w:tabs>
      <w:wordWrap w:val="0"/>
      <w:autoSpaceDE w:val="0"/>
      <w:autoSpaceDN w:val="0"/>
      <w:snapToGrid w:val="0"/>
      <w:spacing w:after="0" w:line="240" w:lineRule="auto"/>
      <w:textAlignment w:val="baseline"/>
    </w:pPr>
    <w:rPr>
      <w:rFonts w:ascii="한컴바탕" w:eastAsia="한컴바탕"/>
      <w:color w:val="000000"/>
    </w:rPr>
  </w:style>
  <w:style w:type="character" w:customStyle="1" w:styleId="Char0">
    <w:name w:val="바닥글 Char"/>
    <w:uiPriority w:val="9"/>
    <w:rPr>
      <w:rFonts w:ascii="한컴바탕" w:eastAsia="한컴바탕"/>
      <w:color w:val="00000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kglf@kdischool.ac.kr" TargetMode="External"/><Relationship Id="rId5" Type="http://schemas.openxmlformats.org/officeDocument/2006/relationships/hyperlink" Target="mailto:kglf@kdischool.ac.kr" TargetMode="Externa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362</Words>
  <Characters>2068</Characters>
  <Application>Microsoft Office Word</Application>
  <DocSecurity>0</DocSecurity>
  <Lines>17</Lines>
  <Paragraphs>4</Paragraphs>
  <ScaleCrop>false</ScaleCrop>
  <Company/>
  <LinksUpToDate>false</LinksUpToDate>
  <CharactersWithSpaces>2426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user123</cp:lastModifiedBy>
  <cp:revision>4</cp:revision>
  <dcterms:created xsi:type="dcterms:W3CDTF">2013-02-18T00:16:00Z</dcterms:created>
  <dcterms:modified xsi:type="dcterms:W3CDTF">2013-02-18T00:18:00Z</dcterms:modified>
</cp:coreProperties>
</file>